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F42" w:rsidRPr="00083F42" w:rsidRDefault="00083F42" w:rsidP="00083F42">
      <w:pPr>
        <w:jc w:val="center"/>
        <w:rPr>
          <w:rFonts w:asciiTheme="minorHAnsi" w:eastAsiaTheme="minorEastAsia" w:hAnsiTheme="minorHAnsi" w:cstheme="minorBidi"/>
        </w:rPr>
      </w:pPr>
      <w:r w:rsidRPr="00083F42"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10DF6430" wp14:editId="6513420D">
            <wp:extent cx="685800" cy="895350"/>
            <wp:effectExtent l="0" t="0" r="0" b="0"/>
            <wp:docPr id="5" name="Рисунок 5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F42" w:rsidRPr="00083F42" w:rsidRDefault="00083F42" w:rsidP="00083F42">
      <w:pPr>
        <w:spacing w:after="0"/>
        <w:jc w:val="center"/>
        <w:rPr>
          <w:rFonts w:ascii="Times New Roman" w:eastAsiaTheme="minorEastAsia" w:hAnsi="Times New Roman"/>
          <w:b/>
          <w:sz w:val="26"/>
          <w:szCs w:val="26"/>
        </w:rPr>
      </w:pPr>
      <w:r w:rsidRPr="00083F42">
        <w:rPr>
          <w:rFonts w:ascii="Times New Roman" w:eastAsiaTheme="minorEastAsia" w:hAnsi="Times New Roman" w:cstheme="minorBidi"/>
          <w:b/>
          <w:sz w:val="26"/>
          <w:szCs w:val="26"/>
        </w:rPr>
        <w:t>КНЯЖИЦЬКА  СІЛЬСЬКА  РАДА</w:t>
      </w:r>
    </w:p>
    <w:p w:rsidR="00083F42" w:rsidRPr="00083F42" w:rsidRDefault="00083F42" w:rsidP="00083F42">
      <w:pPr>
        <w:tabs>
          <w:tab w:val="left" w:pos="3766"/>
        </w:tabs>
        <w:spacing w:after="0"/>
        <w:jc w:val="center"/>
        <w:rPr>
          <w:rFonts w:ascii="Times New Roman" w:eastAsiaTheme="minorEastAsia" w:hAnsi="Times New Roman" w:cstheme="minorBidi"/>
          <w:b/>
          <w:sz w:val="26"/>
          <w:szCs w:val="26"/>
        </w:rPr>
      </w:pPr>
      <w:r w:rsidRPr="00083F42">
        <w:rPr>
          <w:rFonts w:ascii="Times New Roman" w:eastAsiaTheme="minorEastAsia" w:hAnsi="Times New Roman" w:cstheme="minorBidi"/>
          <w:b/>
          <w:sz w:val="26"/>
          <w:szCs w:val="26"/>
        </w:rPr>
        <w:t>КИЄВО-СВЯТОШИНСЬКОГО РАЙОНУ КИЇВСЬКОЇ ОБЛАСТІ</w:t>
      </w:r>
    </w:p>
    <w:p w:rsidR="00083F42" w:rsidRPr="00083F42" w:rsidRDefault="00083F42" w:rsidP="00083F42">
      <w:pPr>
        <w:tabs>
          <w:tab w:val="left" w:pos="3766"/>
        </w:tabs>
        <w:spacing w:after="0"/>
        <w:jc w:val="center"/>
        <w:rPr>
          <w:rFonts w:ascii="Times New Roman" w:eastAsiaTheme="minorEastAsia" w:hAnsi="Times New Roman" w:cstheme="minorBidi"/>
          <w:b/>
          <w:sz w:val="26"/>
          <w:szCs w:val="26"/>
        </w:rPr>
      </w:pPr>
    </w:p>
    <w:p w:rsidR="00083F42" w:rsidRPr="00083F42" w:rsidRDefault="00D97914" w:rsidP="00083F42">
      <w:pPr>
        <w:tabs>
          <w:tab w:val="left" w:pos="3766"/>
        </w:tabs>
        <w:spacing w:after="0"/>
        <w:jc w:val="center"/>
        <w:rPr>
          <w:rFonts w:ascii="Times New Roman" w:eastAsiaTheme="minorEastAsia" w:hAnsi="Times New Roman" w:cstheme="minorBidi"/>
          <w:b/>
          <w:sz w:val="26"/>
          <w:szCs w:val="26"/>
        </w:rPr>
      </w:pPr>
      <w:r>
        <w:rPr>
          <w:rFonts w:ascii="Times New Roman" w:eastAsiaTheme="minorEastAsia" w:hAnsi="Times New Roman" w:cstheme="minorBidi"/>
          <w:b/>
          <w:sz w:val="26"/>
          <w:szCs w:val="26"/>
          <w:lang w:val="uk-UA"/>
        </w:rPr>
        <w:t xml:space="preserve">ТРИДЦЯТА </w:t>
      </w:r>
      <w:r w:rsidR="00083F42" w:rsidRPr="00083F42">
        <w:rPr>
          <w:rFonts w:ascii="Times New Roman" w:eastAsiaTheme="minorEastAsia" w:hAnsi="Times New Roman" w:cstheme="minorBidi"/>
          <w:b/>
          <w:sz w:val="26"/>
          <w:szCs w:val="26"/>
          <w:lang w:val="uk-UA"/>
        </w:rPr>
        <w:t xml:space="preserve"> </w:t>
      </w:r>
      <w:r w:rsidR="00083F42" w:rsidRPr="00083F42">
        <w:rPr>
          <w:rFonts w:ascii="Times New Roman" w:eastAsiaTheme="minorEastAsia" w:hAnsi="Times New Roman" w:cstheme="minorBidi"/>
          <w:b/>
          <w:sz w:val="26"/>
          <w:szCs w:val="26"/>
        </w:rPr>
        <w:t>СЕСІЯ СЬОМОГО СКЛИКАННЯ</w:t>
      </w:r>
    </w:p>
    <w:p w:rsidR="00083F42" w:rsidRPr="00083F42" w:rsidRDefault="00083F42" w:rsidP="00083F42">
      <w:pPr>
        <w:jc w:val="center"/>
        <w:rPr>
          <w:rFonts w:ascii="Times New Roman" w:eastAsiaTheme="minorEastAsia" w:hAnsi="Times New Roman" w:cstheme="minorBidi"/>
          <w:b/>
          <w:bCs/>
          <w:sz w:val="24"/>
        </w:rPr>
      </w:pPr>
    </w:p>
    <w:p w:rsidR="00083F42" w:rsidRPr="00083F42" w:rsidRDefault="00083F42" w:rsidP="00083F42">
      <w:pPr>
        <w:rPr>
          <w:rFonts w:ascii="Times New Roman" w:eastAsiaTheme="minorEastAsia" w:hAnsi="Times New Roman" w:cstheme="minorBidi"/>
          <w:b/>
          <w:bCs/>
          <w:sz w:val="24"/>
        </w:rPr>
      </w:pPr>
    </w:p>
    <w:p w:rsidR="00083F42" w:rsidRPr="00083F42" w:rsidRDefault="00083F42" w:rsidP="00083F42">
      <w:pPr>
        <w:jc w:val="center"/>
        <w:rPr>
          <w:rFonts w:ascii="Times New Roman" w:eastAsiaTheme="minorEastAsia" w:hAnsi="Times New Roman" w:cstheme="minorBidi"/>
          <w:b/>
          <w:bCs/>
          <w:sz w:val="24"/>
        </w:rPr>
      </w:pPr>
    </w:p>
    <w:p w:rsidR="00083F42" w:rsidRPr="00083F42" w:rsidRDefault="00083F42" w:rsidP="00083F42">
      <w:pPr>
        <w:rPr>
          <w:rFonts w:ascii="Times New Roman" w:eastAsiaTheme="minorEastAsia" w:hAnsi="Times New Roman" w:cstheme="minorBidi"/>
          <w:b/>
          <w:bCs/>
          <w:sz w:val="24"/>
        </w:rPr>
      </w:pPr>
    </w:p>
    <w:p w:rsidR="00083F42" w:rsidRPr="00083F42" w:rsidRDefault="00083F42" w:rsidP="00083F42">
      <w:pPr>
        <w:jc w:val="center"/>
        <w:rPr>
          <w:rFonts w:ascii="Times New Roman" w:eastAsiaTheme="minorEastAsia" w:hAnsi="Times New Roman" w:cstheme="minorBidi"/>
          <w:b/>
          <w:bCs/>
          <w:sz w:val="24"/>
          <w:lang w:val="uk-UA"/>
        </w:rPr>
      </w:pPr>
      <w:r w:rsidRPr="00083F42">
        <w:rPr>
          <w:rFonts w:ascii="Times New Roman" w:eastAsiaTheme="minorEastAsia" w:hAnsi="Times New Roman" w:cstheme="minorBidi"/>
          <w:b/>
          <w:bCs/>
          <w:sz w:val="24"/>
        </w:rPr>
        <w:t xml:space="preserve">ПРОТОКОЛ  № </w:t>
      </w:r>
      <w:r>
        <w:rPr>
          <w:rFonts w:ascii="Times New Roman" w:eastAsiaTheme="minorEastAsia" w:hAnsi="Times New Roman" w:cstheme="minorBidi"/>
          <w:b/>
          <w:bCs/>
          <w:sz w:val="24"/>
          <w:lang w:val="uk-UA"/>
        </w:rPr>
        <w:t>30</w:t>
      </w:r>
    </w:p>
    <w:p w:rsidR="00083F42" w:rsidRPr="00083F42" w:rsidRDefault="00083F42" w:rsidP="00083F42">
      <w:pPr>
        <w:jc w:val="center"/>
        <w:rPr>
          <w:rFonts w:ascii="Times New Roman" w:eastAsiaTheme="minorEastAsia" w:hAnsi="Times New Roman" w:cstheme="minorBidi"/>
          <w:b/>
          <w:bCs/>
          <w:sz w:val="24"/>
        </w:rPr>
      </w:pPr>
    </w:p>
    <w:p w:rsidR="00083F42" w:rsidRPr="00083F42" w:rsidRDefault="00083F42" w:rsidP="00083F42">
      <w:pPr>
        <w:jc w:val="center"/>
        <w:rPr>
          <w:rFonts w:ascii="Times New Roman" w:eastAsiaTheme="minorEastAsia" w:hAnsi="Times New Roman" w:cstheme="minorBidi"/>
          <w:b/>
          <w:bCs/>
          <w:sz w:val="24"/>
        </w:rPr>
      </w:pPr>
    </w:p>
    <w:p w:rsidR="00083F42" w:rsidRPr="00083F42" w:rsidRDefault="00083F42" w:rsidP="00083F42">
      <w:pPr>
        <w:jc w:val="center"/>
        <w:rPr>
          <w:rFonts w:ascii="Times New Roman" w:eastAsiaTheme="minorEastAsia" w:hAnsi="Times New Roman" w:cstheme="minorBidi"/>
          <w:b/>
          <w:bCs/>
          <w:sz w:val="24"/>
        </w:rPr>
      </w:pPr>
    </w:p>
    <w:p w:rsidR="00083F42" w:rsidRPr="00083F42" w:rsidRDefault="00083F42" w:rsidP="00083F42">
      <w:pPr>
        <w:jc w:val="center"/>
        <w:rPr>
          <w:rFonts w:ascii="Times New Roman" w:eastAsiaTheme="minorEastAsia" w:hAnsi="Times New Roman" w:cstheme="minorBidi"/>
          <w:b/>
          <w:bCs/>
          <w:sz w:val="24"/>
        </w:rPr>
      </w:pPr>
    </w:p>
    <w:p w:rsidR="00083F42" w:rsidRPr="00083F42" w:rsidRDefault="00083F42" w:rsidP="00083F42">
      <w:pPr>
        <w:jc w:val="center"/>
        <w:rPr>
          <w:rFonts w:ascii="Times New Roman" w:eastAsiaTheme="minorEastAsia" w:hAnsi="Times New Roman" w:cstheme="minorBidi"/>
          <w:b/>
          <w:bCs/>
          <w:sz w:val="24"/>
        </w:rPr>
      </w:pPr>
    </w:p>
    <w:p w:rsidR="00083F42" w:rsidRPr="00083F42" w:rsidRDefault="00083F42" w:rsidP="00083F42">
      <w:pPr>
        <w:jc w:val="center"/>
        <w:rPr>
          <w:rFonts w:ascii="Times New Roman" w:eastAsiaTheme="minorEastAsia" w:hAnsi="Times New Roman" w:cstheme="minorBidi"/>
          <w:b/>
          <w:bCs/>
          <w:sz w:val="24"/>
        </w:rPr>
      </w:pPr>
    </w:p>
    <w:p w:rsidR="00083F42" w:rsidRPr="00083F42" w:rsidRDefault="00083F42" w:rsidP="00083F42">
      <w:pPr>
        <w:jc w:val="center"/>
        <w:rPr>
          <w:rFonts w:ascii="Times New Roman" w:eastAsiaTheme="minorEastAsia" w:hAnsi="Times New Roman" w:cstheme="minorBidi"/>
          <w:b/>
          <w:bCs/>
          <w:sz w:val="24"/>
        </w:rPr>
      </w:pPr>
    </w:p>
    <w:p w:rsidR="00083F42" w:rsidRPr="00083F42" w:rsidRDefault="00083F42" w:rsidP="00083F42">
      <w:pPr>
        <w:jc w:val="center"/>
        <w:rPr>
          <w:rFonts w:ascii="Times New Roman" w:eastAsiaTheme="minorEastAsia" w:hAnsi="Times New Roman" w:cstheme="minorBidi"/>
          <w:b/>
          <w:bCs/>
          <w:sz w:val="24"/>
        </w:rPr>
      </w:pPr>
    </w:p>
    <w:p w:rsidR="00083F42" w:rsidRPr="00083F42" w:rsidRDefault="00083F42" w:rsidP="00083F42">
      <w:pPr>
        <w:jc w:val="center"/>
        <w:rPr>
          <w:rFonts w:ascii="Times New Roman" w:eastAsiaTheme="minorEastAsia" w:hAnsi="Times New Roman" w:cstheme="minorBidi"/>
          <w:b/>
          <w:bCs/>
          <w:sz w:val="24"/>
        </w:rPr>
      </w:pPr>
    </w:p>
    <w:p w:rsidR="00083F42" w:rsidRPr="00083F42" w:rsidRDefault="00083F42" w:rsidP="00083F42">
      <w:pPr>
        <w:jc w:val="center"/>
        <w:rPr>
          <w:rFonts w:ascii="Times New Roman" w:eastAsiaTheme="minorEastAsia" w:hAnsi="Times New Roman" w:cstheme="minorBidi"/>
          <w:b/>
          <w:bCs/>
          <w:sz w:val="24"/>
        </w:rPr>
      </w:pPr>
    </w:p>
    <w:p w:rsidR="00083F42" w:rsidRPr="00083F42" w:rsidRDefault="00083F42" w:rsidP="00083F42">
      <w:pPr>
        <w:jc w:val="center"/>
        <w:rPr>
          <w:rFonts w:ascii="Times New Roman" w:eastAsiaTheme="minorEastAsia" w:hAnsi="Times New Roman" w:cstheme="minorBidi"/>
          <w:b/>
          <w:bCs/>
          <w:sz w:val="24"/>
        </w:rPr>
      </w:pPr>
    </w:p>
    <w:p w:rsidR="00083F42" w:rsidRPr="00083F42" w:rsidRDefault="00083F42" w:rsidP="00083F42">
      <w:pPr>
        <w:jc w:val="center"/>
        <w:rPr>
          <w:rFonts w:ascii="Times New Roman" w:eastAsiaTheme="minorEastAsia" w:hAnsi="Times New Roman" w:cstheme="minorBidi"/>
          <w:b/>
          <w:bCs/>
          <w:sz w:val="24"/>
        </w:rPr>
      </w:pPr>
    </w:p>
    <w:p w:rsidR="00083F42" w:rsidRPr="00083F42" w:rsidRDefault="00083F42" w:rsidP="00083F42">
      <w:pPr>
        <w:jc w:val="center"/>
        <w:rPr>
          <w:rFonts w:ascii="Times New Roman" w:eastAsiaTheme="minorEastAsia" w:hAnsi="Times New Roman" w:cstheme="minorBidi"/>
          <w:b/>
          <w:bCs/>
          <w:sz w:val="24"/>
        </w:rPr>
      </w:pPr>
    </w:p>
    <w:p w:rsidR="00083F42" w:rsidRPr="00083F42" w:rsidRDefault="00083F42" w:rsidP="00083F42">
      <w:pPr>
        <w:rPr>
          <w:rFonts w:ascii="Times New Roman" w:eastAsiaTheme="minorEastAsia" w:hAnsi="Times New Roman" w:cstheme="minorBidi"/>
          <w:b/>
          <w:bCs/>
          <w:sz w:val="24"/>
        </w:rPr>
      </w:pPr>
    </w:p>
    <w:p w:rsidR="00083F42" w:rsidRPr="00083F42" w:rsidRDefault="00083F42" w:rsidP="00083F42">
      <w:pPr>
        <w:keepNext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83F42">
        <w:rPr>
          <w:rFonts w:ascii="Times New Roman" w:hAnsi="Times New Roman"/>
          <w:b/>
          <w:bCs/>
          <w:sz w:val="24"/>
          <w:szCs w:val="24"/>
        </w:rPr>
        <w:t xml:space="preserve">Село  Княжичі                                                                </w:t>
      </w:r>
      <w:r w:rsidRPr="00083F42">
        <w:rPr>
          <w:rFonts w:ascii="Times New Roman" w:hAnsi="Times New Roman"/>
          <w:b/>
          <w:bCs/>
          <w:sz w:val="24"/>
          <w:szCs w:val="24"/>
        </w:rPr>
        <w:tab/>
      </w:r>
      <w:r w:rsidRPr="00083F42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  <w:lang w:val="uk-UA"/>
        </w:rPr>
        <w:t>15 квітня</w:t>
      </w:r>
      <w:r w:rsidRPr="00083F42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083F42">
        <w:rPr>
          <w:rFonts w:ascii="Times New Roman" w:hAnsi="Times New Roman"/>
          <w:b/>
          <w:bCs/>
          <w:sz w:val="24"/>
          <w:szCs w:val="24"/>
        </w:rPr>
        <w:t xml:space="preserve"> 201</w:t>
      </w:r>
      <w:r w:rsidRPr="00083F42">
        <w:rPr>
          <w:rFonts w:ascii="Times New Roman" w:hAnsi="Times New Roman"/>
          <w:b/>
          <w:bCs/>
          <w:sz w:val="24"/>
          <w:szCs w:val="24"/>
          <w:lang w:val="uk-UA"/>
        </w:rPr>
        <w:t>9</w:t>
      </w:r>
      <w:r w:rsidRPr="00083F42">
        <w:rPr>
          <w:rFonts w:ascii="Times New Roman" w:hAnsi="Times New Roman"/>
          <w:b/>
          <w:bCs/>
          <w:sz w:val="24"/>
          <w:szCs w:val="24"/>
        </w:rPr>
        <w:t xml:space="preserve"> року </w:t>
      </w:r>
    </w:p>
    <w:p w:rsidR="00083F42" w:rsidRPr="00083F42" w:rsidRDefault="00083F42" w:rsidP="00083F42">
      <w:pPr>
        <w:spacing w:after="0"/>
        <w:jc w:val="both"/>
        <w:rPr>
          <w:rFonts w:ascii="Times New Roman" w:eastAsiaTheme="minorEastAsia" w:hAnsi="Times New Roman"/>
          <w:b/>
          <w:bCs/>
          <w:sz w:val="24"/>
          <w:szCs w:val="24"/>
        </w:rPr>
      </w:pPr>
      <w:r w:rsidRPr="00083F42">
        <w:rPr>
          <w:rFonts w:ascii="Times New Roman" w:eastAsiaTheme="minorEastAsia" w:hAnsi="Times New Roman" w:cstheme="minorBidi"/>
          <w:b/>
          <w:bCs/>
          <w:sz w:val="24"/>
        </w:rPr>
        <w:t xml:space="preserve">На  аркушах__________                                         </w:t>
      </w:r>
    </w:p>
    <w:p w:rsidR="00083F42" w:rsidRPr="00083F42" w:rsidRDefault="00083F42" w:rsidP="00083F42">
      <w:pPr>
        <w:spacing w:after="0"/>
        <w:jc w:val="both"/>
        <w:rPr>
          <w:rFonts w:ascii="Times New Roman" w:eastAsiaTheme="minorEastAsia" w:hAnsi="Times New Roman" w:cstheme="minorBidi"/>
          <w:b/>
          <w:bCs/>
          <w:sz w:val="24"/>
        </w:rPr>
      </w:pPr>
      <w:r w:rsidRPr="00083F42">
        <w:rPr>
          <w:rFonts w:ascii="Times New Roman" w:eastAsiaTheme="minorEastAsia" w:hAnsi="Times New Roman" w:cstheme="minorBidi"/>
          <w:b/>
          <w:bCs/>
          <w:sz w:val="24"/>
        </w:rPr>
        <w:t>______________________</w:t>
      </w:r>
    </w:p>
    <w:p w:rsidR="00083F42" w:rsidRPr="00083F42" w:rsidRDefault="00083F42" w:rsidP="00083F42">
      <w:pPr>
        <w:spacing w:after="0"/>
        <w:jc w:val="both"/>
        <w:rPr>
          <w:rFonts w:ascii="Times New Roman" w:eastAsiaTheme="minorEastAsia" w:hAnsi="Times New Roman" w:cstheme="minorBidi"/>
          <w:b/>
          <w:bCs/>
          <w:sz w:val="24"/>
          <w:lang w:val="uk-UA"/>
        </w:rPr>
      </w:pPr>
      <w:r w:rsidRPr="00083F42">
        <w:rPr>
          <w:rFonts w:ascii="Times New Roman" w:eastAsiaTheme="minorEastAsia" w:hAnsi="Times New Roman" w:cstheme="minorBidi"/>
          <w:b/>
          <w:bCs/>
          <w:sz w:val="24"/>
        </w:rPr>
        <w:t>зберігати  постійно</w:t>
      </w:r>
    </w:p>
    <w:p w:rsidR="00083F42" w:rsidRDefault="00083F42" w:rsidP="004A7999">
      <w:pPr>
        <w:keepNext/>
        <w:tabs>
          <w:tab w:val="left" w:pos="306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A7999" w:rsidRDefault="004A7999" w:rsidP="004A7999">
      <w:pPr>
        <w:keepNext/>
        <w:tabs>
          <w:tab w:val="left" w:pos="306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2D45238E" wp14:editId="5071B80E">
            <wp:extent cx="685800" cy="89535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999" w:rsidRDefault="004A7999" w:rsidP="004A7999">
      <w:pPr>
        <w:keepNext/>
        <w:keepLines/>
        <w:spacing w:after="0"/>
        <w:jc w:val="center"/>
        <w:outlineLvl w:val="5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Cs/>
          <w:color w:val="000000" w:themeColor="text1"/>
          <w:sz w:val="24"/>
          <w:szCs w:val="24"/>
        </w:rPr>
        <w:t>УКРАЇНА</w:t>
      </w:r>
    </w:p>
    <w:p w:rsidR="004A7999" w:rsidRDefault="004A7999" w:rsidP="004A7999">
      <w:pPr>
        <w:keepNext/>
        <w:keepLines/>
        <w:spacing w:after="0"/>
        <w:jc w:val="center"/>
        <w:outlineLvl w:val="5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Cs/>
          <w:color w:val="000000" w:themeColor="text1"/>
          <w:sz w:val="24"/>
          <w:szCs w:val="24"/>
        </w:rPr>
        <w:t>МІСЦЕВЕ  САМОВРЯДУВАННЯ</w:t>
      </w:r>
    </w:p>
    <w:p w:rsidR="004A7999" w:rsidRDefault="004A7999" w:rsidP="004A7999">
      <w:pPr>
        <w:keepNext/>
        <w:keepLines/>
        <w:spacing w:after="0"/>
        <w:jc w:val="center"/>
        <w:outlineLvl w:val="5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КНЯЖИЦЬКА  СІЛЬСЬКА  РАДА   КИЄВО-СВЯТОШИНСЬКОГО  </w:t>
      </w:r>
    </w:p>
    <w:p w:rsidR="004A7999" w:rsidRDefault="004A7999" w:rsidP="004A7999">
      <w:pPr>
        <w:keepNext/>
        <w:keepLines/>
        <w:pBdr>
          <w:bottom w:val="single" w:sz="12" w:space="1" w:color="auto"/>
        </w:pBdr>
        <w:spacing w:after="0"/>
        <w:jc w:val="center"/>
        <w:outlineLvl w:val="5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Cs/>
          <w:color w:val="000000" w:themeColor="text1"/>
          <w:sz w:val="24"/>
          <w:szCs w:val="24"/>
        </w:rPr>
        <w:t>РАЙОНУ  КИЇВСЬКОЇ  ОБЛАСТІ</w:t>
      </w:r>
    </w:p>
    <w:p w:rsidR="004A7999" w:rsidRDefault="004A7999" w:rsidP="004A7999">
      <w:pPr>
        <w:tabs>
          <w:tab w:val="left" w:pos="170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О З П О Р Я Д Ж Е Н Н Я</w:t>
      </w:r>
    </w:p>
    <w:p w:rsidR="004A7999" w:rsidRDefault="004A7999" w:rsidP="004A7999">
      <w:pPr>
        <w:keepNext/>
        <w:keepLines/>
        <w:tabs>
          <w:tab w:val="left" w:pos="1700"/>
        </w:tabs>
        <w:spacing w:before="200" w:after="0"/>
        <w:jc w:val="center"/>
        <w:outlineLvl w:val="6"/>
        <w:rPr>
          <w:rFonts w:ascii="Times New Roman" w:hAnsi="Times New Roman"/>
          <w:b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Від  </w:t>
      </w:r>
      <w:r>
        <w:rPr>
          <w:rFonts w:ascii="Times New Roman" w:hAnsi="Times New Roman"/>
          <w:b/>
          <w:iCs/>
          <w:color w:val="000000" w:themeColor="text1"/>
          <w:sz w:val="28"/>
          <w:szCs w:val="28"/>
          <w:lang w:val="uk-UA"/>
        </w:rPr>
        <w:t>08 квітня</w:t>
      </w:r>
      <w:r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 2019  року</w:t>
      </w:r>
      <w:r>
        <w:rPr>
          <w:rFonts w:ascii="Times New Roman" w:hAnsi="Times New Roman"/>
          <w:b/>
          <w:iCs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iCs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iCs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iCs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iCs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iCs/>
          <w:color w:val="000000" w:themeColor="text1"/>
          <w:sz w:val="28"/>
          <w:szCs w:val="28"/>
        </w:rPr>
        <w:tab/>
        <w:t>№ 3</w:t>
      </w:r>
    </w:p>
    <w:p w:rsidR="004A7999" w:rsidRDefault="004A7999" w:rsidP="004A7999">
      <w:pPr>
        <w:tabs>
          <w:tab w:val="left" w:pos="17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село Княжичі</w:t>
      </w:r>
    </w:p>
    <w:p w:rsidR="004A7999" w:rsidRDefault="004A7999" w:rsidP="004A7999">
      <w:pPr>
        <w:tabs>
          <w:tab w:val="left" w:pos="170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Про скликання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тридцятої </w:t>
      </w:r>
    </w:p>
    <w:p w:rsidR="004A7999" w:rsidRDefault="004A7999" w:rsidP="004A7999">
      <w:pPr>
        <w:tabs>
          <w:tab w:val="left" w:pos="170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сесії  сьомого скликання </w:t>
      </w:r>
    </w:p>
    <w:p w:rsidR="004A7999" w:rsidRDefault="004A7999" w:rsidP="004A7999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Княжицької сільської ради</w:t>
      </w:r>
    </w:p>
    <w:p w:rsidR="004A7999" w:rsidRDefault="004A7999" w:rsidP="004A7999">
      <w:pPr>
        <w:tabs>
          <w:tab w:val="left" w:pos="1700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Керуючись Законом України «Про місцеве самоврядування в Україні  провести тридцяту   сесію сьомого скликання Княжицької сільської ради 15 квітня  2019  року  о  10:00  годині  в  приміщенні  Княжицької  сільської ради</w:t>
      </w:r>
    </w:p>
    <w:p w:rsidR="004A7999" w:rsidRDefault="004A7999" w:rsidP="004A7999">
      <w:pPr>
        <w:tabs>
          <w:tab w:val="left" w:pos="170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>
        <w:rPr>
          <w:rFonts w:ascii="Times New Roman" w:hAnsi="Times New Roman"/>
          <w:sz w:val="24"/>
          <w:szCs w:val="24"/>
        </w:rPr>
        <w:t>На розгляд сесії винести такі питання:</w:t>
      </w:r>
    </w:p>
    <w:p w:rsidR="004A7999" w:rsidRDefault="004A7999" w:rsidP="004A7999">
      <w:pPr>
        <w:tabs>
          <w:tab w:val="left" w:pos="170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999" w:rsidRDefault="004A7999" w:rsidP="004A7999">
      <w:pPr>
        <w:spacing w:after="0"/>
        <w:jc w:val="center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</w:rPr>
        <w:t>ПОРЯДОК  ДЕННИЙ:</w:t>
      </w:r>
    </w:p>
    <w:p w:rsidR="004A7999" w:rsidRDefault="004A7999" w:rsidP="004A7999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 внесення змін до бюджету Княжицької сільської ради на  2019 рік. </w:t>
      </w:r>
    </w:p>
    <w:p w:rsidR="004A7999" w:rsidRDefault="004A7999" w:rsidP="004A7999">
      <w:pPr>
        <w:spacing w:after="0" w:line="240" w:lineRule="auto"/>
        <w:ind w:left="720"/>
        <w:contextualSpacing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Доповідає – головний бухгалтер Петрусенко С.П.</w:t>
      </w:r>
    </w:p>
    <w:p w:rsidR="004A7999" w:rsidRDefault="004A7999" w:rsidP="004A7999">
      <w:pPr>
        <w:spacing w:after="0" w:line="240" w:lineRule="auto"/>
        <w:ind w:left="720"/>
        <w:contextualSpacing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4A7999" w:rsidRPr="00684425" w:rsidRDefault="004A7999" w:rsidP="004A7999">
      <w:pPr>
        <w:pStyle w:val="a3"/>
        <w:numPr>
          <w:ilvl w:val="0"/>
          <w:numId w:val="1"/>
        </w:numPr>
        <w:shd w:val="clear" w:color="auto" w:fill="FFFFFF"/>
        <w:ind w:right="450"/>
        <w:rPr>
          <w:rFonts w:ascii="Times New Roman" w:hAnsi="Times New Roman"/>
          <w:b/>
          <w:bCs/>
          <w:color w:val="000000"/>
          <w:sz w:val="32"/>
          <w:szCs w:val="32"/>
          <w:lang w:eastAsia="uk-UA"/>
        </w:rPr>
      </w:pPr>
      <w:r w:rsidRPr="00684425">
        <w:rPr>
          <w:rFonts w:ascii="Times New Roman" w:hAnsi="Times New Roman"/>
          <w:sz w:val="24"/>
        </w:rPr>
        <w:t xml:space="preserve">Про затвердження Програми  </w:t>
      </w:r>
      <w:r w:rsidRPr="00684425">
        <w:rPr>
          <w:rFonts w:ascii="Times New Roman" w:hAnsi="Times New Roman"/>
          <w:bCs/>
          <w:color w:val="000000"/>
          <w:sz w:val="24"/>
          <w:lang w:eastAsia="uk-UA"/>
        </w:rPr>
        <w:t>захисту населення і територій від надзвичайних ситуацій техногенного та природного характеру на 2019-2020 роки.</w:t>
      </w:r>
    </w:p>
    <w:p w:rsidR="004A7999" w:rsidRPr="00684425" w:rsidRDefault="004A7999" w:rsidP="004A7999">
      <w:pPr>
        <w:spacing w:after="0" w:line="240" w:lineRule="auto"/>
        <w:ind w:left="2844" w:firstLine="696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 w:rsidRPr="00684425">
        <w:rPr>
          <w:rFonts w:ascii="Times New Roman" w:hAnsi="Times New Roman"/>
          <w:sz w:val="24"/>
          <w:szCs w:val="24"/>
          <w:lang w:val="uk-UA"/>
        </w:rPr>
        <w:t xml:space="preserve">Доповідає – сільський голова О. Шинкаренко </w:t>
      </w:r>
    </w:p>
    <w:p w:rsidR="004A7999" w:rsidRDefault="004A7999" w:rsidP="004A7999">
      <w:pPr>
        <w:spacing w:after="0" w:line="240" w:lineRule="auto"/>
        <w:ind w:left="720"/>
        <w:contextualSpacing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4A7999" w:rsidRDefault="004A7999" w:rsidP="004A7999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Різне. </w:t>
      </w:r>
    </w:p>
    <w:p w:rsidR="004A7999" w:rsidRDefault="004A7999" w:rsidP="004A799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Доповідає – сільський голова О. Шинкаренко</w:t>
      </w:r>
    </w:p>
    <w:p w:rsidR="004A7999" w:rsidRDefault="004A7999" w:rsidP="004A7999">
      <w:pPr>
        <w:pStyle w:val="a3"/>
        <w:rPr>
          <w:rFonts w:ascii="Times New Roman" w:hAnsi="Times New Roman"/>
          <w:sz w:val="24"/>
        </w:rPr>
      </w:pPr>
    </w:p>
    <w:p w:rsidR="004A7999" w:rsidRDefault="004A7999" w:rsidP="004A7999">
      <w:pPr>
        <w:spacing w:after="0" w:line="240" w:lineRule="auto"/>
        <w:ind w:left="720"/>
        <w:contextualSpacing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4A7999" w:rsidRDefault="004A7999" w:rsidP="004A7999">
      <w:pPr>
        <w:pStyle w:val="a3"/>
        <w:rPr>
          <w:rFonts w:ascii="Times New Roman" w:hAnsi="Times New Roman"/>
          <w:sz w:val="24"/>
        </w:rPr>
      </w:pPr>
    </w:p>
    <w:p w:rsidR="004A7999" w:rsidRDefault="004A7999" w:rsidP="004A7999">
      <w:pPr>
        <w:tabs>
          <w:tab w:val="left" w:pos="0"/>
        </w:tabs>
        <w:spacing w:after="160"/>
        <w:ind w:firstLine="426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Сільський голова                                                           О.О.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Шинкаренко</w:t>
      </w:r>
    </w:p>
    <w:p w:rsidR="00C609C0" w:rsidRDefault="00C609C0"/>
    <w:p w:rsidR="004A7999" w:rsidRDefault="004A7999"/>
    <w:p w:rsidR="004A7999" w:rsidRDefault="004A7999"/>
    <w:p w:rsidR="004A7999" w:rsidRDefault="004A7999"/>
    <w:p w:rsidR="004A7999" w:rsidRDefault="004A7999"/>
    <w:p w:rsidR="004A7999" w:rsidRDefault="004A7999"/>
    <w:p w:rsidR="004A7999" w:rsidRDefault="004A7999"/>
    <w:p w:rsidR="004A7999" w:rsidRPr="004A7999" w:rsidRDefault="004A7999" w:rsidP="004A7999">
      <w:pPr>
        <w:keepNext/>
        <w:tabs>
          <w:tab w:val="left" w:pos="376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4A7999"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 wp14:anchorId="1FD23FFD" wp14:editId="5FED9151">
            <wp:extent cx="695325" cy="895350"/>
            <wp:effectExtent l="0" t="0" r="9525" b="0"/>
            <wp:docPr id="3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999" w:rsidRPr="004A7999" w:rsidRDefault="004A7999" w:rsidP="004A7999">
      <w:pPr>
        <w:spacing w:after="0"/>
        <w:jc w:val="center"/>
        <w:rPr>
          <w:rFonts w:ascii="Times New Roman" w:eastAsiaTheme="minorEastAsia" w:hAnsi="Times New Roman"/>
          <w:b/>
          <w:sz w:val="26"/>
          <w:szCs w:val="26"/>
        </w:rPr>
      </w:pPr>
      <w:r w:rsidRPr="004A7999">
        <w:rPr>
          <w:rFonts w:ascii="Times New Roman" w:eastAsiaTheme="minorEastAsia" w:hAnsi="Times New Roman" w:cstheme="minorBidi"/>
          <w:b/>
          <w:sz w:val="26"/>
          <w:szCs w:val="26"/>
        </w:rPr>
        <w:t>КНЯЖИЦЬКА  СІЛЬСЬКА  РАДА</w:t>
      </w:r>
    </w:p>
    <w:p w:rsidR="004A7999" w:rsidRPr="004A7999" w:rsidRDefault="004A7999" w:rsidP="004A7999">
      <w:pPr>
        <w:tabs>
          <w:tab w:val="left" w:pos="3766"/>
        </w:tabs>
        <w:spacing w:after="0"/>
        <w:jc w:val="center"/>
        <w:rPr>
          <w:rFonts w:ascii="Times New Roman" w:eastAsiaTheme="minorEastAsia" w:hAnsi="Times New Roman" w:cstheme="minorBidi"/>
          <w:b/>
          <w:sz w:val="26"/>
          <w:szCs w:val="26"/>
        </w:rPr>
      </w:pPr>
      <w:r w:rsidRPr="004A7999">
        <w:rPr>
          <w:rFonts w:ascii="Times New Roman" w:eastAsiaTheme="minorEastAsia" w:hAnsi="Times New Roman" w:cstheme="minorBidi"/>
          <w:b/>
          <w:sz w:val="26"/>
          <w:szCs w:val="26"/>
        </w:rPr>
        <w:t>КИЄВО-СВЯТОШИНСЬКОГО РАЙОНУ КИЇВСЬКОЇ ОБЛАСТІ</w:t>
      </w:r>
    </w:p>
    <w:p w:rsidR="004A7999" w:rsidRPr="004A7999" w:rsidRDefault="004A7999" w:rsidP="004A7999">
      <w:pPr>
        <w:tabs>
          <w:tab w:val="left" w:pos="3766"/>
        </w:tabs>
        <w:spacing w:after="0"/>
        <w:jc w:val="center"/>
        <w:rPr>
          <w:rFonts w:ascii="Times New Roman" w:eastAsiaTheme="minorEastAsia" w:hAnsi="Times New Roman" w:cstheme="minorBidi"/>
          <w:b/>
          <w:sz w:val="26"/>
          <w:szCs w:val="26"/>
        </w:rPr>
      </w:pPr>
    </w:p>
    <w:p w:rsidR="004A7999" w:rsidRPr="004A7999" w:rsidRDefault="004A7999" w:rsidP="004A7999">
      <w:pPr>
        <w:tabs>
          <w:tab w:val="left" w:pos="3766"/>
        </w:tabs>
        <w:spacing w:after="0"/>
        <w:jc w:val="center"/>
        <w:rPr>
          <w:rFonts w:ascii="Times New Roman" w:eastAsiaTheme="minorEastAsia" w:hAnsi="Times New Roman" w:cstheme="minorBidi"/>
          <w:b/>
          <w:sz w:val="26"/>
          <w:szCs w:val="26"/>
        </w:rPr>
      </w:pPr>
      <w:r>
        <w:rPr>
          <w:rFonts w:ascii="Times New Roman" w:eastAsiaTheme="minorEastAsia" w:hAnsi="Times New Roman" w:cstheme="minorBidi"/>
          <w:b/>
          <w:sz w:val="26"/>
          <w:szCs w:val="26"/>
          <w:lang w:val="uk-UA"/>
        </w:rPr>
        <w:t xml:space="preserve">ТРИДЦЯТА </w:t>
      </w:r>
      <w:r w:rsidRPr="004A7999">
        <w:rPr>
          <w:rFonts w:ascii="Times New Roman" w:eastAsiaTheme="minorEastAsia" w:hAnsi="Times New Roman" w:cstheme="minorBidi"/>
          <w:b/>
          <w:sz w:val="26"/>
          <w:szCs w:val="26"/>
          <w:lang w:val="uk-UA"/>
        </w:rPr>
        <w:t xml:space="preserve"> </w:t>
      </w:r>
      <w:r w:rsidRPr="004A7999">
        <w:rPr>
          <w:rFonts w:ascii="Times New Roman" w:eastAsiaTheme="minorEastAsia" w:hAnsi="Times New Roman" w:cstheme="minorBidi"/>
          <w:b/>
          <w:sz w:val="26"/>
          <w:szCs w:val="26"/>
        </w:rPr>
        <w:t>СЕСІЯ СЬОМОГО СКЛИКАННЯ</w:t>
      </w:r>
    </w:p>
    <w:p w:rsidR="004A7999" w:rsidRPr="004A7999" w:rsidRDefault="004A7999" w:rsidP="004A7999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4A7999" w:rsidRPr="004A7999" w:rsidRDefault="004A7999" w:rsidP="004A7999">
      <w:pPr>
        <w:jc w:val="center"/>
        <w:rPr>
          <w:rFonts w:ascii="Times New Roman" w:eastAsiaTheme="minorEastAsia" w:hAnsi="Times New Roman" w:cstheme="minorBidi"/>
          <w:b/>
          <w:sz w:val="24"/>
        </w:rPr>
      </w:pPr>
      <w:r w:rsidRPr="004A7999">
        <w:rPr>
          <w:rFonts w:ascii="Times New Roman" w:eastAsiaTheme="minorEastAsia" w:hAnsi="Times New Roman" w:cstheme="minorBidi"/>
          <w:b/>
          <w:sz w:val="24"/>
        </w:rPr>
        <w:t xml:space="preserve">Від  </w:t>
      </w:r>
      <w:r>
        <w:rPr>
          <w:rFonts w:ascii="Times New Roman" w:eastAsiaTheme="minorEastAsia" w:hAnsi="Times New Roman" w:cstheme="minorBidi"/>
          <w:b/>
          <w:sz w:val="24"/>
          <w:lang w:val="uk-UA"/>
        </w:rPr>
        <w:t>15 квітня</w:t>
      </w:r>
      <w:r w:rsidRPr="004A7999">
        <w:rPr>
          <w:rFonts w:ascii="Times New Roman" w:eastAsiaTheme="minorEastAsia" w:hAnsi="Times New Roman" w:cstheme="minorBidi"/>
          <w:b/>
          <w:sz w:val="24"/>
          <w:lang w:val="uk-UA"/>
        </w:rPr>
        <w:t xml:space="preserve">  </w:t>
      </w:r>
      <w:r w:rsidRPr="004A7999">
        <w:rPr>
          <w:rFonts w:ascii="Times New Roman" w:eastAsiaTheme="minorEastAsia" w:hAnsi="Times New Roman" w:cstheme="minorBidi"/>
          <w:b/>
          <w:sz w:val="24"/>
        </w:rPr>
        <w:t xml:space="preserve">2019 року                   </w:t>
      </w:r>
      <w:r w:rsidRPr="004A7999">
        <w:rPr>
          <w:rFonts w:ascii="Times New Roman" w:eastAsiaTheme="minorEastAsia" w:hAnsi="Times New Roman" w:cstheme="minorBidi"/>
          <w:b/>
          <w:sz w:val="24"/>
        </w:rPr>
        <w:tab/>
      </w:r>
      <w:r w:rsidRPr="004A7999">
        <w:rPr>
          <w:rFonts w:ascii="Times New Roman" w:eastAsiaTheme="minorEastAsia" w:hAnsi="Times New Roman" w:cstheme="minorBidi"/>
          <w:b/>
          <w:sz w:val="24"/>
        </w:rPr>
        <w:tab/>
      </w:r>
      <w:r w:rsidRPr="004A7999">
        <w:rPr>
          <w:rFonts w:ascii="Times New Roman" w:eastAsiaTheme="minorEastAsia" w:hAnsi="Times New Roman" w:cstheme="minorBidi"/>
          <w:b/>
          <w:sz w:val="24"/>
        </w:rPr>
        <w:tab/>
      </w:r>
      <w:r w:rsidRPr="004A7999">
        <w:rPr>
          <w:rFonts w:ascii="Times New Roman" w:eastAsiaTheme="minorEastAsia" w:hAnsi="Times New Roman" w:cstheme="minorBidi"/>
          <w:b/>
          <w:sz w:val="24"/>
        </w:rPr>
        <w:tab/>
      </w:r>
      <w:r w:rsidRPr="004A7999">
        <w:rPr>
          <w:rFonts w:ascii="Times New Roman" w:eastAsiaTheme="minorEastAsia" w:hAnsi="Times New Roman" w:cstheme="minorBidi"/>
          <w:b/>
          <w:sz w:val="24"/>
        </w:rPr>
        <w:tab/>
        <w:t>с. Княжичі</w:t>
      </w:r>
    </w:p>
    <w:p w:rsidR="004A7999" w:rsidRPr="004A7999" w:rsidRDefault="004A7999" w:rsidP="004A799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A7999" w:rsidRPr="004A7999" w:rsidRDefault="004A7999" w:rsidP="004A7999">
      <w:pPr>
        <w:spacing w:after="0"/>
        <w:jc w:val="both"/>
        <w:rPr>
          <w:rFonts w:ascii="Times New Roman" w:eastAsiaTheme="minorEastAsia" w:hAnsi="Times New Roman" w:cstheme="minorBidi"/>
          <w:sz w:val="24"/>
        </w:rPr>
      </w:pPr>
      <w:r w:rsidRPr="004A7999">
        <w:rPr>
          <w:rFonts w:ascii="Times New Roman" w:eastAsiaTheme="minorEastAsia" w:hAnsi="Times New Roman" w:cstheme="minorBidi"/>
          <w:sz w:val="24"/>
        </w:rPr>
        <w:t xml:space="preserve">                                                                        Приміщення  Княжицької</w:t>
      </w:r>
    </w:p>
    <w:p w:rsidR="004A7999" w:rsidRPr="004A7999" w:rsidRDefault="004A7999" w:rsidP="004A7999">
      <w:pPr>
        <w:spacing w:after="0"/>
        <w:jc w:val="both"/>
        <w:rPr>
          <w:rFonts w:ascii="Times New Roman" w:eastAsiaTheme="minorEastAsia" w:hAnsi="Times New Roman" w:cstheme="minorBidi"/>
          <w:sz w:val="24"/>
        </w:rPr>
      </w:pPr>
      <w:r w:rsidRPr="004A7999">
        <w:rPr>
          <w:rFonts w:ascii="Times New Roman" w:eastAsiaTheme="minorEastAsia" w:hAnsi="Times New Roman" w:cstheme="minorBidi"/>
          <w:sz w:val="24"/>
        </w:rPr>
        <w:t xml:space="preserve">                         </w:t>
      </w:r>
      <w:r w:rsidRPr="004A7999">
        <w:rPr>
          <w:rFonts w:ascii="Times New Roman" w:eastAsiaTheme="minorEastAsia" w:hAnsi="Times New Roman" w:cstheme="minorBidi"/>
          <w:sz w:val="24"/>
        </w:rPr>
        <w:tab/>
      </w:r>
      <w:r w:rsidRPr="004A7999">
        <w:rPr>
          <w:rFonts w:ascii="Times New Roman" w:eastAsiaTheme="minorEastAsia" w:hAnsi="Times New Roman" w:cstheme="minorBidi"/>
          <w:sz w:val="24"/>
        </w:rPr>
        <w:tab/>
      </w:r>
      <w:r w:rsidRPr="004A7999">
        <w:rPr>
          <w:rFonts w:ascii="Times New Roman" w:eastAsiaTheme="minorEastAsia" w:hAnsi="Times New Roman" w:cstheme="minorBidi"/>
          <w:sz w:val="24"/>
        </w:rPr>
        <w:tab/>
      </w:r>
      <w:r w:rsidRPr="004A7999">
        <w:rPr>
          <w:rFonts w:ascii="Times New Roman" w:eastAsiaTheme="minorEastAsia" w:hAnsi="Times New Roman" w:cstheme="minorBidi"/>
          <w:sz w:val="24"/>
        </w:rPr>
        <w:tab/>
        <w:t xml:space="preserve"> сільської ради</w:t>
      </w:r>
    </w:p>
    <w:p w:rsidR="004A7999" w:rsidRPr="004A7999" w:rsidRDefault="004A7999" w:rsidP="004A7999">
      <w:pPr>
        <w:spacing w:after="0"/>
        <w:jc w:val="both"/>
        <w:rPr>
          <w:rFonts w:ascii="Times New Roman" w:eastAsiaTheme="minorEastAsia" w:hAnsi="Times New Roman" w:cstheme="minorBidi"/>
          <w:sz w:val="24"/>
        </w:rPr>
      </w:pPr>
      <w:r w:rsidRPr="004A7999">
        <w:rPr>
          <w:rFonts w:ascii="Times New Roman" w:eastAsiaTheme="minorEastAsia" w:hAnsi="Times New Roman" w:cstheme="minorBidi"/>
          <w:sz w:val="24"/>
        </w:rPr>
        <w:t xml:space="preserve">                                                                        Початок  о  10.00  год</w:t>
      </w:r>
    </w:p>
    <w:p w:rsidR="004A7999" w:rsidRPr="004A7999" w:rsidRDefault="004A7999" w:rsidP="004A7999">
      <w:pPr>
        <w:spacing w:after="0"/>
        <w:jc w:val="both"/>
        <w:rPr>
          <w:rFonts w:ascii="Times New Roman" w:eastAsiaTheme="minorEastAsia" w:hAnsi="Times New Roman" w:cstheme="minorBidi"/>
          <w:sz w:val="24"/>
        </w:rPr>
      </w:pPr>
      <w:r w:rsidRPr="004A7999">
        <w:rPr>
          <w:rFonts w:ascii="Times New Roman" w:eastAsiaTheme="minorEastAsia" w:hAnsi="Times New Roman" w:cstheme="minorBidi"/>
          <w:sz w:val="24"/>
        </w:rPr>
        <w:t xml:space="preserve">                                                                        Присутні  депутати –  </w:t>
      </w:r>
      <w:r w:rsidR="00A723BA">
        <w:rPr>
          <w:rFonts w:ascii="Times New Roman" w:eastAsiaTheme="minorEastAsia" w:hAnsi="Times New Roman" w:cstheme="minorBidi"/>
          <w:sz w:val="24"/>
          <w:lang w:val="uk-UA"/>
        </w:rPr>
        <w:t>8</w:t>
      </w:r>
      <w:r w:rsidRPr="004A7999">
        <w:rPr>
          <w:rFonts w:ascii="Times New Roman" w:eastAsiaTheme="minorEastAsia" w:hAnsi="Times New Roman" w:cstheme="minorBidi"/>
          <w:sz w:val="24"/>
        </w:rPr>
        <w:t xml:space="preserve"> чоловік</w:t>
      </w:r>
    </w:p>
    <w:p w:rsidR="004A7999" w:rsidRPr="004A7999" w:rsidRDefault="004A7999" w:rsidP="004A7999">
      <w:pPr>
        <w:spacing w:after="0"/>
        <w:jc w:val="both"/>
        <w:rPr>
          <w:rFonts w:ascii="Times New Roman" w:eastAsiaTheme="minorEastAsia" w:hAnsi="Times New Roman" w:cstheme="minorBidi"/>
          <w:sz w:val="24"/>
        </w:rPr>
      </w:pPr>
    </w:p>
    <w:p w:rsidR="004A7999" w:rsidRPr="004A7999" w:rsidRDefault="004A7999" w:rsidP="004A7999">
      <w:pPr>
        <w:tabs>
          <w:tab w:val="left" w:pos="6495"/>
        </w:tabs>
        <w:spacing w:after="0"/>
        <w:jc w:val="both"/>
        <w:rPr>
          <w:rFonts w:ascii="Times New Roman" w:eastAsiaTheme="minorEastAsia" w:hAnsi="Times New Roman" w:cstheme="minorBidi"/>
          <w:sz w:val="24"/>
        </w:rPr>
      </w:pPr>
      <w:r w:rsidRPr="004A7999">
        <w:rPr>
          <w:rFonts w:ascii="Times New Roman" w:eastAsiaTheme="minorEastAsia" w:hAnsi="Times New Roman" w:cstheme="minorBidi"/>
          <w:sz w:val="24"/>
        </w:rPr>
        <w:tab/>
      </w:r>
    </w:p>
    <w:p w:rsidR="004A7999" w:rsidRPr="004A7999" w:rsidRDefault="004A7999" w:rsidP="004A7999">
      <w:pPr>
        <w:rPr>
          <w:rFonts w:ascii="Times New Roman" w:eastAsiaTheme="minorEastAsia" w:hAnsi="Times New Roman" w:cstheme="minorBidi"/>
          <w:b/>
          <w:sz w:val="24"/>
          <w:lang w:val="uk-UA"/>
        </w:rPr>
      </w:pPr>
      <w:r w:rsidRPr="004A7999">
        <w:rPr>
          <w:rFonts w:ascii="Times New Roman" w:eastAsiaTheme="minorEastAsia" w:hAnsi="Times New Roman" w:cstheme="minorBidi"/>
          <w:b/>
          <w:sz w:val="24"/>
        </w:rPr>
        <w:t>ПРИСУТНІ:</w:t>
      </w:r>
    </w:p>
    <w:p w:rsidR="004A7999" w:rsidRPr="004A7999" w:rsidRDefault="004A7999" w:rsidP="004A7999">
      <w:pPr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theme="minorBidi"/>
          <w:sz w:val="24"/>
        </w:rPr>
      </w:pPr>
      <w:r w:rsidRPr="004A7999">
        <w:rPr>
          <w:rFonts w:ascii="Times New Roman" w:eastAsiaTheme="minorEastAsia" w:hAnsi="Times New Roman" w:cstheme="minorBidi"/>
          <w:sz w:val="24"/>
        </w:rPr>
        <w:t>Шинкаренко Олена Олександрівна – сільський голова</w:t>
      </w:r>
    </w:p>
    <w:p w:rsidR="004A7999" w:rsidRDefault="004A7999" w:rsidP="004A7999">
      <w:pPr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theme="minorBidi"/>
          <w:sz w:val="24"/>
        </w:rPr>
      </w:pPr>
      <w:r w:rsidRPr="004A7999">
        <w:rPr>
          <w:rFonts w:ascii="Times New Roman" w:eastAsiaTheme="minorEastAsia" w:hAnsi="Times New Roman" w:cstheme="minorBidi"/>
          <w:sz w:val="24"/>
        </w:rPr>
        <w:t xml:space="preserve">Анахатунян Катерина Вікторівна – секретар сільської ради </w:t>
      </w:r>
    </w:p>
    <w:p w:rsidR="00A723BA" w:rsidRPr="00A723BA" w:rsidRDefault="00A723BA" w:rsidP="004A7999">
      <w:pPr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theme="minorBidi"/>
          <w:sz w:val="24"/>
        </w:rPr>
      </w:pPr>
      <w:r>
        <w:rPr>
          <w:rFonts w:ascii="Times New Roman" w:eastAsiaTheme="minorEastAsia" w:hAnsi="Times New Roman" w:cstheme="minorBidi"/>
          <w:sz w:val="24"/>
          <w:lang w:val="uk-UA"/>
        </w:rPr>
        <w:t xml:space="preserve">Бортніцька Ольга Миколаївна – депутат сільської ради </w:t>
      </w:r>
    </w:p>
    <w:p w:rsidR="00A723BA" w:rsidRPr="00A723BA" w:rsidRDefault="00A723BA" w:rsidP="004A7999">
      <w:pPr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theme="minorBidi"/>
          <w:sz w:val="24"/>
        </w:rPr>
      </w:pPr>
      <w:r>
        <w:rPr>
          <w:rFonts w:ascii="Times New Roman" w:eastAsiaTheme="minorEastAsia" w:hAnsi="Times New Roman" w:cstheme="minorBidi"/>
          <w:sz w:val="24"/>
          <w:lang w:val="uk-UA"/>
        </w:rPr>
        <w:t>Ду</w:t>
      </w:r>
      <w:r w:rsidR="00403A7B">
        <w:rPr>
          <w:rFonts w:ascii="Times New Roman" w:eastAsiaTheme="minorEastAsia" w:hAnsi="Times New Roman" w:cstheme="minorBidi"/>
          <w:sz w:val="24"/>
          <w:lang w:val="uk-UA"/>
        </w:rPr>
        <w:t>д</w:t>
      </w:r>
      <w:r>
        <w:rPr>
          <w:rFonts w:ascii="Times New Roman" w:eastAsiaTheme="minorEastAsia" w:hAnsi="Times New Roman" w:cstheme="minorBidi"/>
          <w:sz w:val="24"/>
          <w:lang w:val="uk-UA"/>
        </w:rPr>
        <w:t xml:space="preserve">ич Любов Юріївна – депутат </w:t>
      </w:r>
      <w:r w:rsidR="00403A7B">
        <w:rPr>
          <w:rFonts w:ascii="Times New Roman" w:eastAsiaTheme="minorEastAsia" w:hAnsi="Times New Roman" w:cstheme="minorBidi"/>
          <w:sz w:val="24"/>
          <w:lang w:val="uk-UA"/>
        </w:rPr>
        <w:t>сільської ради</w:t>
      </w:r>
    </w:p>
    <w:p w:rsidR="00A723BA" w:rsidRPr="00A723BA" w:rsidRDefault="00A723BA" w:rsidP="004A7999">
      <w:pPr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theme="minorBidi"/>
          <w:sz w:val="24"/>
        </w:rPr>
      </w:pPr>
      <w:r>
        <w:rPr>
          <w:rFonts w:ascii="Times New Roman" w:eastAsiaTheme="minorEastAsia" w:hAnsi="Times New Roman" w:cstheme="minorBidi"/>
          <w:sz w:val="24"/>
          <w:lang w:val="uk-UA"/>
        </w:rPr>
        <w:t>Савчук Анна Вікторівна – депутат сільської ради</w:t>
      </w:r>
    </w:p>
    <w:p w:rsidR="00A723BA" w:rsidRPr="00A723BA" w:rsidRDefault="00A723BA" w:rsidP="004A7999">
      <w:pPr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theme="minorBidi"/>
          <w:sz w:val="24"/>
        </w:rPr>
      </w:pPr>
      <w:r>
        <w:rPr>
          <w:rFonts w:ascii="Times New Roman" w:eastAsiaTheme="minorEastAsia" w:hAnsi="Times New Roman" w:cstheme="minorBidi"/>
          <w:sz w:val="24"/>
          <w:lang w:val="uk-UA"/>
        </w:rPr>
        <w:t xml:space="preserve">Булах Ніна Василівна – депутат сільської ради </w:t>
      </w:r>
    </w:p>
    <w:p w:rsidR="00A723BA" w:rsidRPr="00A723BA" w:rsidRDefault="00A723BA" w:rsidP="004A7999">
      <w:pPr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theme="minorBidi"/>
          <w:sz w:val="24"/>
        </w:rPr>
      </w:pPr>
      <w:r>
        <w:rPr>
          <w:rFonts w:ascii="Times New Roman" w:eastAsiaTheme="minorEastAsia" w:hAnsi="Times New Roman" w:cstheme="minorBidi"/>
          <w:sz w:val="24"/>
          <w:lang w:val="uk-UA"/>
        </w:rPr>
        <w:t>Мельник Сергій Петрович – депутат сільської ради</w:t>
      </w:r>
    </w:p>
    <w:p w:rsidR="00A723BA" w:rsidRPr="00A723BA" w:rsidRDefault="00A723BA" w:rsidP="004A7999">
      <w:pPr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theme="minorBidi"/>
          <w:sz w:val="24"/>
        </w:rPr>
      </w:pPr>
      <w:r>
        <w:rPr>
          <w:rFonts w:ascii="Times New Roman" w:eastAsiaTheme="minorEastAsia" w:hAnsi="Times New Roman" w:cstheme="minorBidi"/>
          <w:sz w:val="24"/>
          <w:lang w:val="uk-UA"/>
        </w:rPr>
        <w:t xml:space="preserve">Тумак Сергій Володимирович – депутат сільської ради </w:t>
      </w:r>
    </w:p>
    <w:p w:rsidR="00A723BA" w:rsidRPr="00A723BA" w:rsidRDefault="00A723BA" w:rsidP="004A7999">
      <w:pPr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theme="minorBidi"/>
          <w:sz w:val="24"/>
        </w:rPr>
      </w:pPr>
      <w:r>
        <w:rPr>
          <w:rFonts w:ascii="Times New Roman" w:eastAsiaTheme="minorEastAsia" w:hAnsi="Times New Roman" w:cstheme="minorBidi"/>
          <w:sz w:val="24"/>
          <w:lang w:val="uk-UA"/>
        </w:rPr>
        <w:t xml:space="preserve">Палій Юлія Петрівна – депутат сільської ради </w:t>
      </w:r>
    </w:p>
    <w:p w:rsidR="004A7999" w:rsidRPr="004A7999" w:rsidRDefault="004A7999" w:rsidP="006322D1">
      <w:pPr>
        <w:spacing w:after="0" w:line="240" w:lineRule="auto"/>
        <w:rPr>
          <w:rFonts w:ascii="Times New Roman" w:eastAsiaTheme="minorEastAsia" w:hAnsi="Times New Roman" w:cstheme="minorBidi"/>
          <w:sz w:val="24"/>
        </w:rPr>
      </w:pPr>
    </w:p>
    <w:p w:rsidR="004A7999" w:rsidRPr="004A7999" w:rsidRDefault="004A7999" w:rsidP="004A7999">
      <w:pPr>
        <w:spacing w:after="0" w:line="240" w:lineRule="auto"/>
        <w:rPr>
          <w:rFonts w:ascii="Times New Roman" w:eastAsiaTheme="minorEastAsia" w:hAnsi="Times New Roman" w:cstheme="minorBidi"/>
          <w:sz w:val="24"/>
        </w:rPr>
      </w:pPr>
    </w:p>
    <w:p w:rsidR="004A7999" w:rsidRPr="004A7999" w:rsidRDefault="004A7999" w:rsidP="004A7999">
      <w:pPr>
        <w:spacing w:after="0" w:line="240" w:lineRule="auto"/>
        <w:rPr>
          <w:rFonts w:ascii="Times New Roman" w:eastAsiaTheme="minorEastAsia" w:hAnsi="Times New Roman" w:cstheme="minorBidi"/>
          <w:sz w:val="24"/>
        </w:rPr>
      </w:pPr>
    </w:p>
    <w:p w:rsidR="004A7999" w:rsidRPr="004A7999" w:rsidRDefault="004A7999" w:rsidP="004A7999">
      <w:pPr>
        <w:spacing w:after="0"/>
        <w:jc w:val="center"/>
        <w:rPr>
          <w:rFonts w:ascii="Times New Roman" w:hAnsi="Times New Roman"/>
          <w:sz w:val="24"/>
          <w:lang w:val="uk-UA"/>
        </w:rPr>
      </w:pPr>
      <w:r w:rsidRPr="004A7999">
        <w:rPr>
          <w:rFonts w:ascii="Times New Roman" w:hAnsi="Times New Roman"/>
          <w:sz w:val="24"/>
        </w:rPr>
        <w:t>ПОРЯДОК  ДЕННИЙ:</w:t>
      </w:r>
    </w:p>
    <w:p w:rsidR="004A7999" w:rsidRPr="004A7999" w:rsidRDefault="004A7999" w:rsidP="004A7999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4A7999">
        <w:rPr>
          <w:rFonts w:ascii="Times New Roman" w:hAnsi="Times New Roman"/>
          <w:sz w:val="24"/>
          <w:szCs w:val="24"/>
          <w:lang w:val="uk-UA"/>
        </w:rPr>
        <w:t xml:space="preserve">Про внесення змін до бюджету Княжицької сільської ради на  2019 рік. </w:t>
      </w:r>
    </w:p>
    <w:p w:rsidR="004A7999" w:rsidRPr="004A7999" w:rsidRDefault="004A7999" w:rsidP="004A7999">
      <w:pPr>
        <w:spacing w:after="0" w:line="240" w:lineRule="auto"/>
        <w:ind w:left="1440"/>
        <w:contextualSpacing/>
        <w:jc w:val="right"/>
        <w:rPr>
          <w:rFonts w:ascii="Times New Roman" w:hAnsi="Times New Roman"/>
          <w:sz w:val="24"/>
          <w:szCs w:val="24"/>
          <w:lang w:val="uk-UA"/>
        </w:rPr>
      </w:pPr>
      <w:r w:rsidRPr="004A7999">
        <w:rPr>
          <w:rFonts w:ascii="Times New Roman" w:hAnsi="Times New Roman"/>
          <w:sz w:val="24"/>
          <w:szCs w:val="24"/>
          <w:lang w:val="uk-UA"/>
        </w:rPr>
        <w:t>Доповідає – головний бухгалтер Петрусенко С.П.</w:t>
      </w:r>
    </w:p>
    <w:p w:rsidR="004A7999" w:rsidRPr="004A7999" w:rsidRDefault="004A7999" w:rsidP="004A7999">
      <w:pPr>
        <w:pStyle w:val="a3"/>
        <w:numPr>
          <w:ilvl w:val="1"/>
          <w:numId w:val="2"/>
        </w:numPr>
        <w:shd w:val="clear" w:color="auto" w:fill="FFFFFF"/>
        <w:ind w:right="450"/>
        <w:rPr>
          <w:rFonts w:ascii="Times New Roman" w:hAnsi="Times New Roman"/>
          <w:b/>
          <w:bCs/>
          <w:color w:val="000000"/>
          <w:sz w:val="32"/>
          <w:szCs w:val="32"/>
          <w:lang w:eastAsia="uk-UA"/>
        </w:rPr>
      </w:pPr>
      <w:r w:rsidRPr="004A7999">
        <w:rPr>
          <w:rFonts w:ascii="Times New Roman" w:hAnsi="Times New Roman"/>
          <w:sz w:val="24"/>
        </w:rPr>
        <w:t xml:space="preserve">Про затвердження Програми  </w:t>
      </w:r>
      <w:r w:rsidRPr="004A7999">
        <w:rPr>
          <w:rFonts w:ascii="Times New Roman" w:hAnsi="Times New Roman"/>
          <w:bCs/>
          <w:color w:val="000000"/>
          <w:sz w:val="24"/>
          <w:lang w:eastAsia="uk-UA"/>
        </w:rPr>
        <w:t>захисту населення і територій від надзвичайних ситуацій техногенного та природного характеру на 2019-2020 роки.</w:t>
      </w:r>
    </w:p>
    <w:p w:rsidR="004A7999" w:rsidRPr="004A7999" w:rsidRDefault="004A7999" w:rsidP="004A7999">
      <w:pPr>
        <w:spacing w:after="0" w:line="240" w:lineRule="auto"/>
        <w:ind w:left="1440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4A7999" w:rsidRPr="004A7999" w:rsidRDefault="004A7999" w:rsidP="004A7999">
      <w:pPr>
        <w:spacing w:after="0" w:line="240" w:lineRule="auto"/>
        <w:ind w:left="1440"/>
        <w:contextualSpacing/>
        <w:jc w:val="right"/>
        <w:rPr>
          <w:rFonts w:ascii="Times New Roman" w:hAnsi="Times New Roman"/>
          <w:sz w:val="24"/>
          <w:szCs w:val="24"/>
          <w:lang w:val="uk-UA"/>
        </w:rPr>
      </w:pPr>
      <w:r w:rsidRPr="004A7999">
        <w:rPr>
          <w:rFonts w:ascii="Times New Roman" w:hAnsi="Times New Roman"/>
          <w:sz w:val="24"/>
          <w:szCs w:val="24"/>
          <w:lang w:val="uk-UA"/>
        </w:rPr>
        <w:t xml:space="preserve">Доповідає – </w:t>
      </w:r>
      <w:r w:rsidR="00FD7853">
        <w:rPr>
          <w:rFonts w:ascii="Times New Roman" w:hAnsi="Times New Roman"/>
          <w:sz w:val="24"/>
          <w:szCs w:val="24"/>
          <w:lang w:val="uk-UA"/>
        </w:rPr>
        <w:t xml:space="preserve">сільський голова Шинкаренко О.О. </w:t>
      </w:r>
    </w:p>
    <w:p w:rsidR="00146675" w:rsidRPr="00146675" w:rsidRDefault="00146675" w:rsidP="006B01A1">
      <w:pPr>
        <w:pStyle w:val="a3"/>
        <w:numPr>
          <w:ilvl w:val="0"/>
          <w:numId w:val="2"/>
        </w:numPr>
        <w:tabs>
          <w:tab w:val="left" w:pos="3766"/>
        </w:tabs>
        <w:jc w:val="both"/>
        <w:rPr>
          <w:rFonts w:ascii="Times New Roman" w:hAnsi="Times New Roman"/>
          <w:sz w:val="24"/>
        </w:rPr>
      </w:pPr>
      <w:r w:rsidRPr="00146675">
        <w:rPr>
          <w:rFonts w:ascii="Times New Roman" w:hAnsi="Times New Roman"/>
          <w:sz w:val="24"/>
        </w:rPr>
        <w:t>Про затвердження проекту землеустрою щодо відведення у власність земельної ділянки для будівництва та обслуговування житлового будинку, госп.будівель і споруд гр.Олексієнка Ігоря Вікторовича</w:t>
      </w:r>
      <w:r>
        <w:rPr>
          <w:rFonts w:ascii="Times New Roman" w:hAnsi="Times New Roman"/>
          <w:sz w:val="24"/>
        </w:rPr>
        <w:t xml:space="preserve"> </w:t>
      </w:r>
      <w:r w:rsidRPr="00146675">
        <w:rPr>
          <w:rFonts w:ascii="Times New Roman" w:hAnsi="Times New Roman"/>
          <w:sz w:val="24"/>
        </w:rPr>
        <w:t>в с.Княжичі  по вул.Південна,19 Княжицької сільської ради</w:t>
      </w:r>
      <w:r>
        <w:rPr>
          <w:rFonts w:ascii="Times New Roman" w:hAnsi="Times New Roman"/>
          <w:sz w:val="24"/>
        </w:rPr>
        <w:t xml:space="preserve"> </w:t>
      </w:r>
      <w:r w:rsidRPr="00146675">
        <w:rPr>
          <w:rFonts w:ascii="Times New Roman" w:hAnsi="Times New Roman"/>
          <w:sz w:val="24"/>
        </w:rPr>
        <w:t>Києво-Святошинського району Київської області</w:t>
      </w:r>
    </w:p>
    <w:p w:rsidR="004A7999" w:rsidRDefault="004A7999" w:rsidP="004A7999">
      <w:pPr>
        <w:tabs>
          <w:tab w:val="left" w:pos="3766"/>
        </w:tabs>
        <w:spacing w:after="0" w:line="240" w:lineRule="auto"/>
        <w:ind w:left="1440"/>
        <w:contextualSpacing/>
        <w:jc w:val="right"/>
        <w:rPr>
          <w:rFonts w:ascii="Times New Roman" w:hAnsi="Times New Roman"/>
          <w:sz w:val="24"/>
          <w:szCs w:val="24"/>
          <w:lang w:val="uk-UA"/>
        </w:rPr>
      </w:pPr>
      <w:r w:rsidRPr="004A7999">
        <w:rPr>
          <w:rFonts w:ascii="Times New Roman" w:hAnsi="Times New Roman"/>
          <w:sz w:val="24"/>
          <w:szCs w:val="24"/>
          <w:lang w:val="uk-UA"/>
        </w:rPr>
        <w:t>Доповідає – землевпорядник О. Бортніцька</w:t>
      </w:r>
    </w:p>
    <w:p w:rsidR="004A7999" w:rsidRPr="004A7999" w:rsidRDefault="004A7999" w:rsidP="004A7999">
      <w:pPr>
        <w:tabs>
          <w:tab w:val="left" w:pos="3766"/>
        </w:tabs>
        <w:spacing w:after="0" w:line="240" w:lineRule="auto"/>
        <w:ind w:left="1440"/>
        <w:contextualSpacing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B01A1" w:rsidRPr="006B01A1" w:rsidRDefault="006B01A1" w:rsidP="006B01A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6B01A1">
        <w:rPr>
          <w:rFonts w:ascii="Times New Roman" w:hAnsi="Times New Roman"/>
          <w:sz w:val="24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місцевості), що передається у спільну часткову власність спадкоємцям  земельної частки (паю) для ведення </w:t>
      </w:r>
      <w:r w:rsidRPr="006B01A1">
        <w:rPr>
          <w:rFonts w:ascii="Times New Roman" w:hAnsi="Times New Roman"/>
          <w:sz w:val="24"/>
        </w:rPr>
        <w:lastRenderedPageBreak/>
        <w:t>особистого селянського господарства за рахунок земель КСП «Агрофірма Княжичі» гр.Петрушенко Ользі Павлівні, гр.Пономаренку Миколі Павловичу в адміністративних межах Княжицької сільської ради Києво-Святошинського району Київської області</w:t>
      </w:r>
    </w:p>
    <w:p w:rsidR="004A7999" w:rsidRDefault="006B01A1" w:rsidP="006B01A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val="uk-UA"/>
        </w:rPr>
      </w:pPr>
      <w:r w:rsidRPr="006B01A1">
        <w:rPr>
          <w:rFonts w:ascii="Times New Roman" w:hAnsi="Times New Roman"/>
          <w:sz w:val="24"/>
          <w:szCs w:val="24"/>
          <w:lang w:val="uk-UA"/>
        </w:rPr>
        <w:t>Доповідає – землевпорядник О. Бортніцька</w:t>
      </w:r>
    </w:p>
    <w:p w:rsidR="00403A7B" w:rsidRDefault="00403A7B" w:rsidP="006B01A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403A7B" w:rsidRDefault="00403A7B" w:rsidP="006B01A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403A7B" w:rsidRPr="004A7999" w:rsidRDefault="00403A7B" w:rsidP="006B01A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4A7999" w:rsidRDefault="004A7999" w:rsidP="000A2BB3">
      <w:pPr>
        <w:tabs>
          <w:tab w:val="left" w:pos="0"/>
        </w:tabs>
        <w:spacing w:after="160"/>
        <w:ind w:firstLine="426"/>
        <w:contextualSpacing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4A7999">
        <w:rPr>
          <w:rFonts w:ascii="Times New Roman" w:eastAsiaTheme="minorEastAsia" w:hAnsi="Times New Roman"/>
          <w:b/>
          <w:sz w:val="24"/>
          <w:szCs w:val="24"/>
        </w:rPr>
        <w:t>Сільський голова                                                           О.О.</w:t>
      </w:r>
      <w:r w:rsidRPr="004A7999">
        <w:rPr>
          <w:rFonts w:ascii="Times New Roman" w:eastAsiaTheme="minorEastAsia" w:hAnsi="Times New Roman"/>
          <w:b/>
          <w:sz w:val="24"/>
          <w:szCs w:val="24"/>
          <w:lang w:val="uk-UA"/>
        </w:rPr>
        <w:t xml:space="preserve"> </w:t>
      </w:r>
      <w:r w:rsidR="000A2BB3">
        <w:rPr>
          <w:rFonts w:ascii="Times New Roman" w:eastAsiaTheme="minorEastAsia" w:hAnsi="Times New Roman"/>
          <w:b/>
          <w:sz w:val="24"/>
          <w:szCs w:val="24"/>
        </w:rPr>
        <w:t>Шинкаренко</w:t>
      </w:r>
    </w:p>
    <w:p w:rsidR="006322D1" w:rsidRDefault="006322D1" w:rsidP="000A2BB3">
      <w:pPr>
        <w:tabs>
          <w:tab w:val="left" w:pos="0"/>
        </w:tabs>
        <w:spacing w:after="160"/>
        <w:ind w:firstLine="426"/>
        <w:contextualSpacing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6322D1" w:rsidRDefault="006322D1" w:rsidP="000A2BB3">
      <w:pPr>
        <w:tabs>
          <w:tab w:val="left" w:pos="0"/>
        </w:tabs>
        <w:spacing w:after="160"/>
        <w:ind w:firstLine="426"/>
        <w:contextualSpacing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6322D1" w:rsidRDefault="006322D1" w:rsidP="000A2BB3">
      <w:pPr>
        <w:tabs>
          <w:tab w:val="left" w:pos="0"/>
        </w:tabs>
        <w:spacing w:after="160"/>
        <w:ind w:firstLine="426"/>
        <w:contextualSpacing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6322D1" w:rsidRDefault="006322D1" w:rsidP="000A2BB3">
      <w:pPr>
        <w:tabs>
          <w:tab w:val="left" w:pos="0"/>
        </w:tabs>
        <w:spacing w:after="160"/>
        <w:ind w:firstLine="426"/>
        <w:contextualSpacing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6322D1" w:rsidRDefault="006322D1" w:rsidP="000A2BB3">
      <w:pPr>
        <w:tabs>
          <w:tab w:val="left" w:pos="0"/>
        </w:tabs>
        <w:spacing w:after="160"/>
        <w:ind w:firstLine="426"/>
        <w:contextualSpacing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6322D1" w:rsidRDefault="006322D1" w:rsidP="000A2BB3">
      <w:pPr>
        <w:tabs>
          <w:tab w:val="left" w:pos="0"/>
        </w:tabs>
        <w:spacing w:after="160"/>
        <w:ind w:firstLine="426"/>
        <w:contextualSpacing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6322D1" w:rsidRDefault="006322D1" w:rsidP="000A2BB3">
      <w:pPr>
        <w:tabs>
          <w:tab w:val="left" w:pos="0"/>
        </w:tabs>
        <w:spacing w:after="160"/>
        <w:ind w:firstLine="426"/>
        <w:contextualSpacing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6322D1" w:rsidRDefault="006322D1" w:rsidP="000A2BB3">
      <w:pPr>
        <w:tabs>
          <w:tab w:val="left" w:pos="0"/>
        </w:tabs>
        <w:spacing w:after="160"/>
        <w:ind w:firstLine="426"/>
        <w:contextualSpacing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6322D1" w:rsidRDefault="006322D1" w:rsidP="000A2BB3">
      <w:pPr>
        <w:tabs>
          <w:tab w:val="left" w:pos="0"/>
        </w:tabs>
        <w:spacing w:after="160"/>
        <w:ind w:firstLine="426"/>
        <w:contextualSpacing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6322D1" w:rsidRDefault="006322D1" w:rsidP="000A2BB3">
      <w:pPr>
        <w:tabs>
          <w:tab w:val="left" w:pos="0"/>
        </w:tabs>
        <w:spacing w:after="160"/>
        <w:ind w:firstLine="426"/>
        <w:contextualSpacing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6322D1" w:rsidRDefault="006322D1" w:rsidP="000A2BB3">
      <w:pPr>
        <w:tabs>
          <w:tab w:val="left" w:pos="0"/>
        </w:tabs>
        <w:spacing w:after="160"/>
        <w:ind w:firstLine="426"/>
        <w:contextualSpacing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6322D1" w:rsidRDefault="006322D1" w:rsidP="000A2BB3">
      <w:pPr>
        <w:tabs>
          <w:tab w:val="left" w:pos="0"/>
        </w:tabs>
        <w:spacing w:after="160"/>
        <w:ind w:firstLine="426"/>
        <w:contextualSpacing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6322D1" w:rsidRDefault="006322D1" w:rsidP="000A2BB3">
      <w:pPr>
        <w:tabs>
          <w:tab w:val="left" w:pos="0"/>
        </w:tabs>
        <w:spacing w:after="160"/>
        <w:ind w:firstLine="426"/>
        <w:contextualSpacing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6322D1" w:rsidRDefault="006322D1" w:rsidP="000A2BB3">
      <w:pPr>
        <w:tabs>
          <w:tab w:val="left" w:pos="0"/>
        </w:tabs>
        <w:spacing w:after="160"/>
        <w:ind w:firstLine="426"/>
        <w:contextualSpacing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6322D1" w:rsidRDefault="006322D1" w:rsidP="000A2BB3">
      <w:pPr>
        <w:tabs>
          <w:tab w:val="left" w:pos="0"/>
        </w:tabs>
        <w:spacing w:after="160"/>
        <w:ind w:firstLine="426"/>
        <w:contextualSpacing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6322D1" w:rsidRDefault="006322D1" w:rsidP="000A2BB3">
      <w:pPr>
        <w:tabs>
          <w:tab w:val="left" w:pos="0"/>
        </w:tabs>
        <w:spacing w:after="160"/>
        <w:ind w:firstLine="426"/>
        <w:contextualSpacing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6322D1" w:rsidRDefault="006322D1" w:rsidP="000A2BB3">
      <w:pPr>
        <w:tabs>
          <w:tab w:val="left" w:pos="0"/>
        </w:tabs>
        <w:spacing w:after="160"/>
        <w:ind w:firstLine="426"/>
        <w:contextualSpacing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6322D1" w:rsidRDefault="006322D1" w:rsidP="000A2BB3">
      <w:pPr>
        <w:tabs>
          <w:tab w:val="left" w:pos="0"/>
        </w:tabs>
        <w:spacing w:after="160"/>
        <w:ind w:firstLine="426"/>
        <w:contextualSpacing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6322D1" w:rsidRDefault="006322D1" w:rsidP="000A2BB3">
      <w:pPr>
        <w:tabs>
          <w:tab w:val="left" w:pos="0"/>
        </w:tabs>
        <w:spacing w:after="160"/>
        <w:ind w:firstLine="426"/>
        <w:contextualSpacing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6322D1" w:rsidRDefault="006322D1" w:rsidP="000A2BB3">
      <w:pPr>
        <w:tabs>
          <w:tab w:val="left" w:pos="0"/>
        </w:tabs>
        <w:spacing w:after="160"/>
        <w:ind w:firstLine="426"/>
        <w:contextualSpacing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6322D1" w:rsidRDefault="006322D1" w:rsidP="000A2BB3">
      <w:pPr>
        <w:tabs>
          <w:tab w:val="left" w:pos="0"/>
        </w:tabs>
        <w:spacing w:after="160"/>
        <w:ind w:firstLine="426"/>
        <w:contextualSpacing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6322D1" w:rsidRDefault="006322D1" w:rsidP="000A2BB3">
      <w:pPr>
        <w:tabs>
          <w:tab w:val="left" w:pos="0"/>
        </w:tabs>
        <w:spacing w:after="160"/>
        <w:ind w:firstLine="426"/>
        <w:contextualSpacing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6322D1" w:rsidRDefault="006322D1" w:rsidP="000A2BB3">
      <w:pPr>
        <w:tabs>
          <w:tab w:val="left" w:pos="0"/>
        </w:tabs>
        <w:spacing w:after="160"/>
        <w:ind w:firstLine="426"/>
        <w:contextualSpacing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6322D1" w:rsidRDefault="006322D1" w:rsidP="000A2BB3">
      <w:pPr>
        <w:tabs>
          <w:tab w:val="left" w:pos="0"/>
        </w:tabs>
        <w:spacing w:after="160"/>
        <w:ind w:firstLine="426"/>
        <w:contextualSpacing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6322D1" w:rsidRDefault="006322D1" w:rsidP="000A2BB3">
      <w:pPr>
        <w:tabs>
          <w:tab w:val="left" w:pos="0"/>
        </w:tabs>
        <w:spacing w:after="160"/>
        <w:ind w:firstLine="426"/>
        <w:contextualSpacing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6322D1" w:rsidRDefault="006322D1" w:rsidP="000A2BB3">
      <w:pPr>
        <w:tabs>
          <w:tab w:val="left" w:pos="0"/>
        </w:tabs>
        <w:spacing w:after="160"/>
        <w:ind w:firstLine="426"/>
        <w:contextualSpacing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6322D1" w:rsidRDefault="006322D1" w:rsidP="000A2BB3">
      <w:pPr>
        <w:tabs>
          <w:tab w:val="left" w:pos="0"/>
        </w:tabs>
        <w:spacing w:after="160"/>
        <w:ind w:firstLine="426"/>
        <w:contextualSpacing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6322D1" w:rsidRDefault="006322D1" w:rsidP="000A2BB3">
      <w:pPr>
        <w:tabs>
          <w:tab w:val="left" w:pos="0"/>
        </w:tabs>
        <w:spacing w:after="160"/>
        <w:ind w:firstLine="426"/>
        <w:contextualSpacing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6322D1" w:rsidRDefault="006322D1" w:rsidP="000A2BB3">
      <w:pPr>
        <w:tabs>
          <w:tab w:val="left" w:pos="0"/>
        </w:tabs>
        <w:spacing w:after="160"/>
        <w:ind w:firstLine="426"/>
        <w:contextualSpacing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6322D1" w:rsidRDefault="006322D1" w:rsidP="000A2BB3">
      <w:pPr>
        <w:tabs>
          <w:tab w:val="left" w:pos="0"/>
        </w:tabs>
        <w:spacing w:after="160"/>
        <w:ind w:firstLine="426"/>
        <w:contextualSpacing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6322D1" w:rsidRDefault="006322D1" w:rsidP="000A2BB3">
      <w:pPr>
        <w:tabs>
          <w:tab w:val="left" w:pos="0"/>
        </w:tabs>
        <w:spacing w:after="160"/>
        <w:ind w:firstLine="426"/>
        <w:contextualSpacing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6322D1" w:rsidRDefault="006322D1" w:rsidP="000A2BB3">
      <w:pPr>
        <w:tabs>
          <w:tab w:val="left" w:pos="0"/>
        </w:tabs>
        <w:spacing w:after="160"/>
        <w:ind w:firstLine="426"/>
        <w:contextualSpacing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6322D1" w:rsidRDefault="006322D1" w:rsidP="000A2BB3">
      <w:pPr>
        <w:tabs>
          <w:tab w:val="left" w:pos="0"/>
        </w:tabs>
        <w:spacing w:after="160"/>
        <w:ind w:firstLine="426"/>
        <w:contextualSpacing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6322D1" w:rsidRDefault="006322D1" w:rsidP="000A2BB3">
      <w:pPr>
        <w:tabs>
          <w:tab w:val="left" w:pos="0"/>
        </w:tabs>
        <w:spacing w:after="160"/>
        <w:ind w:firstLine="426"/>
        <w:contextualSpacing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6322D1" w:rsidRDefault="006322D1" w:rsidP="000A2BB3">
      <w:pPr>
        <w:tabs>
          <w:tab w:val="left" w:pos="0"/>
        </w:tabs>
        <w:spacing w:after="160"/>
        <w:ind w:firstLine="426"/>
        <w:contextualSpacing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6322D1" w:rsidRDefault="006322D1" w:rsidP="000A2BB3">
      <w:pPr>
        <w:tabs>
          <w:tab w:val="left" w:pos="0"/>
        </w:tabs>
        <w:spacing w:after="160"/>
        <w:ind w:firstLine="426"/>
        <w:contextualSpacing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403A7B" w:rsidRPr="000A2BB3" w:rsidRDefault="00403A7B" w:rsidP="000A2BB3">
      <w:pPr>
        <w:tabs>
          <w:tab w:val="left" w:pos="0"/>
        </w:tabs>
        <w:spacing w:after="160"/>
        <w:ind w:firstLine="426"/>
        <w:contextualSpacing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4A7999" w:rsidRPr="004A7999" w:rsidRDefault="004A7999" w:rsidP="004A7999">
      <w:pPr>
        <w:spacing w:after="0" w:line="252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234D7D" w:rsidRPr="00885D8D" w:rsidRDefault="00234D7D" w:rsidP="00885D8D">
      <w:pPr>
        <w:tabs>
          <w:tab w:val="left" w:pos="0"/>
        </w:tabs>
        <w:spacing w:after="160"/>
        <w:ind w:firstLine="426"/>
        <w:contextualSpacing/>
        <w:jc w:val="center"/>
        <w:rPr>
          <w:rFonts w:ascii="Times New Roman" w:eastAsiaTheme="minorEastAsia" w:hAnsi="Times New Roman" w:cstheme="minorBidi"/>
          <w:b/>
          <w:lang w:val="uk-UA"/>
        </w:rPr>
      </w:pPr>
      <w:bookmarkStart w:id="0" w:name="_GoBack"/>
      <w:bookmarkEnd w:id="0"/>
    </w:p>
    <w:p w:rsidR="006322D1" w:rsidRPr="00311C74" w:rsidRDefault="006322D1" w:rsidP="006322D1">
      <w:pPr>
        <w:keepNext/>
        <w:spacing w:before="240" w:after="60" w:line="240" w:lineRule="auto"/>
        <w:jc w:val="center"/>
        <w:outlineLvl w:val="0"/>
        <w:rPr>
          <w:rFonts w:ascii="Arial" w:hAnsi="Arial" w:cs="Arial"/>
          <w:bCs/>
          <w:kern w:val="32"/>
          <w:sz w:val="32"/>
          <w:szCs w:val="24"/>
          <w:lang w:val="uk-UA"/>
        </w:rPr>
      </w:pPr>
      <w:r w:rsidRPr="00311C74">
        <w:rPr>
          <w:rFonts w:ascii="Arial" w:hAnsi="Arial" w:cs="Arial"/>
          <w:bCs/>
          <w:noProof/>
          <w:kern w:val="32"/>
          <w:sz w:val="32"/>
          <w:szCs w:val="24"/>
        </w:rPr>
        <w:drawing>
          <wp:inline distT="0" distB="0" distL="0" distR="0" wp14:anchorId="5500321E" wp14:editId="038F8271">
            <wp:extent cx="685800" cy="895350"/>
            <wp:effectExtent l="0" t="0" r="0" b="0"/>
            <wp:docPr id="8" name="Рисунок 8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2D1" w:rsidRPr="00311C74" w:rsidRDefault="006322D1" w:rsidP="006322D1">
      <w:pPr>
        <w:spacing w:after="0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311C74">
        <w:rPr>
          <w:rFonts w:ascii="Times New Roman" w:eastAsiaTheme="minorEastAsia" w:hAnsi="Times New Roman" w:cstheme="minorBidi"/>
          <w:b/>
          <w:sz w:val="24"/>
          <w:szCs w:val="24"/>
        </w:rPr>
        <w:t>КНЯЖИЦЬКА  СІЛЬСЬКА  РАДА</w:t>
      </w:r>
    </w:p>
    <w:p w:rsidR="006322D1" w:rsidRPr="00311C74" w:rsidRDefault="006322D1" w:rsidP="006322D1">
      <w:pPr>
        <w:tabs>
          <w:tab w:val="left" w:pos="3766"/>
        </w:tabs>
        <w:spacing w:after="0"/>
        <w:jc w:val="center"/>
        <w:rPr>
          <w:rFonts w:ascii="Times New Roman" w:eastAsiaTheme="minorEastAsia" w:hAnsi="Times New Roman" w:cstheme="minorBidi"/>
          <w:b/>
          <w:sz w:val="24"/>
          <w:szCs w:val="24"/>
          <w:lang w:val="uk-UA"/>
        </w:rPr>
      </w:pPr>
      <w:r w:rsidRPr="00311C74">
        <w:rPr>
          <w:rFonts w:ascii="Times New Roman" w:eastAsiaTheme="minorEastAsia" w:hAnsi="Times New Roman" w:cstheme="minorBidi"/>
          <w:b/>
          <w:sz w:val="24"/>
          <w:szCs w:val="24"/>
        </w:rPr>
        <w:t>КИЄВО-СВЯТОШИНСЬКОГО РАЙОНУ КИЇВСЬКОЇ ОБЛАСТІ</w:t>
      </w:r>
    </w:p>
    <w:p w:rsidR="006322D1" w:rsidRPr="00311C74" w:rsidRDefault="006322D1" w:rsidP="006322D1">
      <w:pPr>
        <w:tabs>
          <w:tab w:val="left" w:pos="3766"/>
        </w:tabs>
        <w:spacing w:after="0"/>
        <w:jc w:val="center"/>
        <w:rPr>
          <w:rFonts w:ascii="Times New Roman" w:eastAsiaTheme="minorEastAsia" w:hAnsi="Times New Roman" w:cstheme="minorBidi"/>
          <w:b/>
          <w:sz w:val="24"/>
          <w:szCs w:val="24"/>
          <w:lang w:val="uk-UA"/>
        </w:rPr>
      </w:pPr>
    </w:p>
    <w:p w:rsidR="006322D1" w:rsidRPr="00311C74" w:rsidRDefault="006322D1" w:rsidP="006322D1">
      <w:pPr>
        <w:tabs>
          <w:tab w:val="left" w:pos="3766"/>
        </w:tabs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4"/>
          <w:szCs w:val="24"/>
        </w:rPr>
      </w:pPr>
      <w:r>
        <w:rPr>
          <w:rFonts w:ascii="Times New Roman" w:eastAsiaTheme="minorEastAsia" w:hAnsi="Times New Roman" w:cstheme="minorBidi"/>
          <w:b/>
          <w:sz w:val="24"/>
          <w:szCs w:val="24"/>
          <w:lang w:val="uk-UA"/>
        </w:rPr>
        <w:t xml:space="preserve">ТРИДЦЯТА </w:t>
      </w:r>
      <w:r w:rsidRPr="00311C74">
        <w:rPr>
          <w:rFonts w:ascii="Times New Roman" w:eastAsiaTheme="minorEastAsia" w:hAnsi="Times New Roman" w:cstheme="minorBidi"/>
          <w:b/>
          <w:sz w:val="24"/>
          <w:szCs w:val="24"/>
          <w:lang w:val="uk-UA"/>
        </w:rPr>
        <w:t xml:space="preserve"> СЕСІЯ  СЬОМОГО  </w:t>
      </w:r>
      <w:r w:rsidRPr="00311C74">
        <w:rPr>
          <w:rFonts w:ascii="Times New Roman" w:eastAsiaTheme="minorEastAsia" w:hAnsi="Times New Roman" w:cstheme="minorBidi"/>
          <w:b/>
          <w:sz w:val="24"/>
          <w:szCs w:val="24"/>
        </w:rPr>
        <w:t>СКЛИКАННЯ</w:t>
      </w:r>
    </w:p>
    <w:p w:rsidR="006322D1" w:rsidRPr="00311C74" w:rsidRDefault="006322D1" w:rsidP="006322D1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4"/>
          <w:szCs w:val="24"/>
          <w:lang w:val="uk-UA"/>
        </w:rPr>
      </w:pPr>
    </w:p>
    <w:p w:rsidR="006322D1" w:rsidRPr="00311C74" w:rsidRDefault="006322D1" w:rsidP="006322D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11C74">
        <w:rPr>
          <w:rFonts w:ascii="Times New Roman" w:hAnsi="Times New Roman"/>
          <w:b/>
          <w:sz w:val="24"/>
          <w:szCs w:val="24"/>
          <w:lang w:val="uk-UA"/>
        </w:rPr>
        <w:t>Р І Ш Е Н Н Я</w:t>
      </w:r>
    </w:p>
    <w:p w:rsidR="00234D7D" w:rsidRDefault="00234D7D" w:rsidP="00234D7D">
      <w:pPr>
        <w:tabs>
          <w:tab w:val="left" w:pos="360"/>
        </w:tabs>
        <w:ind w:left="1080"/>
        <w:jc w:val="center"/>
        <w:rPr>
          <w:rFonts w:ascii="Times New Roman" w:hAnsi="Times New Roman"/>
          <w:b/>
          <w:szCs w:val="28"/>
        </w:rPr>
      </w:pPr>
    </w:p>
    <w:p w:rsidR="00234D7D" w:rsidRDefault="00234D7D" w:rsidP="00234D7D">
      <w:pPr>
        <w:tabs>
          <w:tab w:val="left" w:pos="360"/>
        </w:tabs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Від 15 квітня 2019 року                                                                                № 383</w:t>
      </w:r>
    </w:p>
    <w:p w:rsidR="00234D7D" w:rsidRDefault="00234D7D" w:rsidP="00234D7D">
      <w:pPr>
        <w:tabs>
          <w:tab w:val="left" w:pos="360"/>
        </w:tabs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          село Княжичі</w:t>
      </w:r>
    </w:p>
    <w:p w:rsidR="00234D7D" w:rsidRDefault="00234D7D" w:rsidP="00234D7D">
      <w:pPr>
        <w:tabs>
          <w:tab w:val="left" w:pos="360"/>
        </w:tabs>
        <w:jc w:val="center"/>
        <w:rPr>
          <w:rFonts w:ascii="Times New Roman" w:hAnsi="Times New Roman"/>
          <w:b/>
          <w:szCs w:val="28"/>
        </w:rPr>
      </w:pPr>
    </w:p>
    <w:p w:rsidR="00234D7D" w:rsidRPr="006322D1" w:rsidRDefault="00234D7D" w:rsidP="006322D1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Про внесення змін до бюджету Княжицької сільської ради на 2019 рік</w:t>
      </w:r>
    </w:p>
    <w:p w:rsidR="00234D7D" w:rsidRDefault="00234D7D" w:rsidP="00234D7D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Керуючись п. 23 п.1 ст. 26 Закону України «Про місцеве самоврядування в Україні», Бюджетним кодексом України, рішенням  Княжицької сільської ради </w:t>
      </w:r>
      <w:r>
        <w:rPr>
          <w:rFonts w:ascii="Times New Roman" w:hAnsi="Times New Roman"/>
          <w:szCs w:val="28"/>
          <w:lang w:val="en-US"/>
        </w:rPr>
        <w:t>VII</w:t>
      </w:r>
      <w:r>
        <w:rPr>
          <w:rFonts w:ascii="Times New Roman" w:hAnsi="Times New Roman"/>
          <w:szCs w:val="28"/>
        </w:rPr>
        <w:t xml:space="preserve"> скликання від 21 грудня 2018 року № 342 «Про Княжицький бюджет на 2019 рік», сесія сільської ради:</w:t>
      </w:r>
    </w:p>
    <w:p w:rsidR="00234D7D" w:rsidRDefault="00234D7D" w:rsidP="00234D7D">
      <w:pPr>
        <w:ind w:firstLine="709"/>
        <w:jc w:val="both"/>
        <w:rPr>
          <w:rFonts w:ascii="Times New Roman" w:hAnsi="Times New Roman"/>
          <w:szCs w:val="28"/>
          <w:highlight w:val="yellow"/>
        </w:rPr>
      </w:pPr>
    </w:p>
    <w:p w:rsidR="00234D7D" w:rsidRDefault="00234D7D" w:rsidP="00234D7D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ВИРІШИЛА:</w:t>
      </w:r>
      <w:r>
        <w:rPr>
          <w:rFonts w:ascii="Times New Roman" w:hAnsi="Times New Roman"/>
          <w:szCs w:val="28"/>
        </w:rPr>
        <w:t xml:space="preserve">   </w:t>
      </w:r>
    </w:p>
    <w:p w:rsidR="00234D7D" w:rsidRDefault="00234D7D" w:rsidP="00234D7D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567"/>
        </w:tabs>
        <w:spacing w:line="276" w:lineRule="auto"/>
        <w:ind w:left="-108" w:firstLine="42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Внести зміни до дохідної частини загального фонду сільського бюджету по КДК 41040400 «Інші дотації з місцевого  бюджету» збільшивши на </w:t>
      </w:r>
      <w:r>
        <w:rPr>
          <w:rFonts w:ascii="Times New Roman" w:hAnsi="Times New Roman"/>
          <w:b/>
          <w:szCs w:val="28"/>
        </w:rPr>
        <w:t>500 000 грн</w:t>
      </w:r>
      <w:r>
        <w:rPr>
          <w:rFonts w:ascii="Times New Roman" w:hAnsi="Times New Roman"/>
          <w:szCs w:val="28"/>
        </w:rPr>
        <w:t>.</w:t>
      </w:r>
    </w:p>
    <w:p w:rsidR="00234D7D" w:rsidRDefault="00234D7D" w:rsidP="00234D7D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567"/>
        </w:tabs>
        <w:spacing w:line="276" w:lineRule="auto"/>
        <w:ind w:left="-108" w:firstLine="425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Внести зміни до видаткової частини загального фонду  сільського бюджету збільшивши на </w:t>
      </w:r>
      <w:r>
        <w:rPr>
          <w:rFonts w:ascii="Times New Roman" w:hAnsi="Times New Roman"/>
          <w:b/>
          <w:szCs w:val="28"/>
        </w:rPr>
        <w:t>500 000 грн</w:t>
      </w:r>
      <w:r>
        <w:rPr>
          <w:rFonts w:ascii="Times New Roman" w:hAnsi="Times New Roman"/>
          <w:szCs w:val="28"/>
        </w:rPr>
        <w:t>., а саме:</w:t>
      </w:r>
    </w:p>
    <w:p w:rsidR="00234D7D" w:rsidRDefault="00234D7D" w:rsidP="00234D7D">
      <w:pPr>
        <w:pStyle w:val="a3"/>
        <w:numPr>
          <w:ilvl w:val="0"/>
          <w:numId w:val="4"/>
        </w:numPr>
        <w:tabs>
          <w:tab w:val="left" w:pos="284"/>
          <w:tab w:val="left" w:pos="426"/>
          <w:tab w:val="left" w:pos="567"/>
        </w:tabs>
        <w:spacing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ТКВКБМС 0110150 КЕКВ  2111 - 370 000 грн;</w:t>
      </w:r>
    </w:p>
    <w:p w:rsidR="00234D7D" w:rsidRDefault="00234D7D" w:rsidP="00234D7D">
      <w:pPr>
        <w:pStyle w:val="a3"/>
        <w:tabs>
          <w:tab w:val="left" w:pos="284"/>
          <w:tab w:val="left" w:pos="426"/>
          <w:tab w:val="left" w:pos="567"/>
        </w:tabs>
        <w:spacing w:line="276" w:lineRule="auto"/>
        <w:ind w:left="78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КЕКВ 2120 – 81 400 грн</w:t>
      </w:r>
    </w:p>
    <w:p w:rsidR="00234D7D" w:rsidRDefault="00234D7D" w:rsidP="00234D7D">
      <w:pPr>
        <w:pStyle w:val="a3"/>
        <w:tabs>
          <w:tab w:val="left" w:pos="284"/>
          <w:tab w:val="left" w:pos="426"/>
          <w:tab w:val="left" w:pos="567"/>
        </w:tabs>
        <w:spacing w:line="276" w:lineRule="auto"/>
        <w:ind w:left="786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</w:t>
      </w:r>
      <w:r>
        <w:rPr>
          <w:rFonts w:ascii="Times New Roman" w:hAnsi="Times New Roman"/>
          <w:b/>
          <w:szCs w:val="28"/>
        </w:rPr>
        <w:t>Всього      -   451 400 грн.</w:t>
      </w:r>
    </w:p>
    <w:p w:rsidR="00234D7D" w:rsidRDefault="00234D7D" w:rsidP="00234D7D">
      <w:pPr>
        <w:pStyle w:val="a3"/>
        <w:numPr>
          <w:ilvl w:val="0"/>
          <w:numId w:val="4"/>
        </w:numPr>
        <w:tabs>
          <w:tab w:val="left" w:pos="284"/>
          <w:tab w:val="left" w:pos="426"/>
          <w:tab w:val="left" w:pos="567"/>
        </w:tabs>
        <w:spacing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ТКВКБМС 0116030 КЕКВ  2273 - 43 470 грн;</w:t>
      </w:r>
    </w:p>
    <w:p w:rsidR="00234D7D" w:rsidRDefault="00234D7D" w:rsidP="00234D7D">
      <w:pPr>
        <w:pStyle w:val="a3"/>
        <w:tabs>
          <w:tab w:val="left" w:pos="284"/>
          <w:tab w:val="left" w:pos="426"/>
          <w:tab w:val="left" w:pos="567"/>
        </w:tabs>
        <w:spacing w:line="276" w:lineRule="auto"/>
        <w:ind w:left="786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</w:t>
      </w:r>
      <w:r>
        <w:rPr>
          <w:rFonts w:ascii="Times New Roman" w:hAnsi="Times New Roman"/>
          <w:b/>
          <w:szCs w:val="28"/>
        </w:rPr>
        <w:t>Всього      -    43 470 грн.</w:t>
      </w:r>
    </w:p>
    <w:p w:rsidR="00234D7D" w:rsidRDefault="00234D7D" w:rsidP="00234D7D">
      <w:pPr>
        <w:pStyle w:val="a3"/>
        <w:numPr>
          <w:ilvl w:val="0"/>
          <w:numId w:val="4"/>
        </w:numPr>
        <w:tabs>
          <w:tab w:val="left" w:pos="284"/>
          <w:tab w:val="left" w:pos="426"/>
          <w:tab w:val="left" w:pos="567"/>
        </w:tabs>
        <w:spacing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ТКВКБМС 0115062 КЕКВ  2111 -  4 200 грн;</w:t>
      </w:r>
    </w:p>
    <w:p w:rsidR="00234D7D" w:rsidRDefault="00234D7D" w:rsidP="00234D7D">
      <w:pPr>
        <w:pStyle w:val="a3"/>
        <w:tabs>
          <w:tab w:val="left" w:pos="284"/>
          <w:tab w:val="left" w:pos="426"/>
          <w:tab w:val="left" w:pos="567"/>
        </w:tabs>
        <w:spacing w:line="276" w:lineRule="auto"/>
        <w:ind w:left="78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КЕКВ  2120 – 930 грн;</w:t>
      </w:r>
    </w:p>
    <w:p w:rsidR="00234D7D" w:rsidRDefault="00234D7D" w:rsidP="00234D7D">
      <w:pPr>
        <w:pStyle w:val="a3"/>
        <w:tabs>
          <w:tab w:val="left" w:pos="284"/>
          <w:tab w:val="left" w:pos="426"/>
          <w:tab w:val="left" w:pos="567"/>
        </w:tabs>
        <w:spacing w:line="276" w:lineRule="auto"/>
        <w:ind w:left="786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</w:t>
      </w:r>
      <w:r>
        <w:rPr>
          <w:rFonts w:ascii="Times New Roman" w:hAnsi="Times New Roman"/>
          <w:b/>
          <w:szCs w:val="28"/>
        </w:rPr>
        <w:t>Всього      -     5 130 грн.</w:t>
      </w:r>
    </w:p>
    <w:tbl>
      <w:tblPr>
        <w:tblStyle w:val="a6"/>
        <w:tblW w:w="1052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4"/>
      </w:tblGrid>
      <w:tr w:rsidR="00234D7D" w:rsidTr="00234D7D">
        <w:tc>
          <w:tcPr>
            <w:tcW w:w="10524" w:type="dxa"/>
          </w:tcPr>
          <w:p w:rsidR="00234D7D" w:rsidRDefault="00234D7D" w:rsidP="00234D7D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426"/>
                <w:tab w:val="left" w:pos="567"/>
              </w:tabs>
              <w:spacing w:line="276" w:lineRule="auto"/>
              <w:ind w:left="-108" w:firstLine="425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 xml:space="preserve">Збільшити видаткову частину загального фонду сільського бюджету за рахунок залишку коштів станом на 01.01.2019 року на </w:t>
            </w:r>
            <w:r>
              <w:rPr>
                <w:rFonts w:ascii="Times New Roman" w:hAnsi="Times New Roman"/>
                <w:b/>
                <w:szCs w:val="28"/>
                <w:lang w:eastAsia="en-US"/>
              </w:rPr>
              <w:t>2000 грн</w:t>
            </w:r>
            <w:r>
              <w:rPr>
                <w:rFonts w:ascii="Times New Roman" w:hAnsi="Times New Roman"/>
                <w:szCs w:val="28"/>
                <w:lang w:eastAsia="en-US"/>
              </w:rPr>
              <w:t>, а саме:</w:t>
            </w:r>
          </w:p>
          <w:p w:rsidR="00234D7D" w:rsidRDefault="00234D7D" w:rsidP="00234D7D">
            <w:pPr>
              <w:pStyle w:val="a3"/>
              <w:numPr>
                <w:ilvl w:val="0"/>
                <w:numId w:val="4"/>
              </w:numPr>
              <w:tabs>
                <w:tab w:val="left" w:pos="284"/>
                <w:tab w:val="left" w:pos="426"/>
                <w:tab w:val="left" w:pos="567"/>
              </w:tabs>
              <w:spacing w:line="276" w:lineRule="auto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ТКВКБМС 0117650 КЕКВ 2240 – 500  грн;</w:t>
            </w:r>
          </w:p>
          <w:p w:rsidR="00234D7D" w:rsidRDefault="00234D7D">
            <w:pPr>
              <w:pStyle w:val="a3"/>
              <w:tabs>
                <w:tab w:val="left" w:pos="284"/>
                <w:tab w:val="left" w:pos="426"/>
                <w:tab w:val="left" w:pos="567"/>
              </w:tabs>
              <w:spacing w:line="276" w:lineRule="auto"/>
              <w:ind w:left="786"/>
              <w:jc w:val="both"/>
              <w:rPr>
                <w:rFonts w:ascii="Times New Roman" w:hAnsi="Times New Roman"/>
                <w:b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 xml:space="preserve">                                </w:t>
            </w:r>
            <w:r>
              <w:rPr>
                <w:rFonts w:ascii="Times New Roman" w:hAnsi="Times New Roman"/>
                <w:b/>
                <w:szCs w:val="28"/>
                <w:lang w:eastAsia="en-US"/>
              </w:rPr>
              <w:t>Всього      -   500  грн.</w:t>
            </w:r>
          </w:p>
          <w:p w:rsidR="00234D7D" w:rsidRDefault="00234D7D" w:rsidP="00234D7D">
            <w:pPr>
              <w:pStyle w:val="a3"/>
              <w:numPr>
                <w:ilvl w:val="0"/>
                <w:numId w:val="4"/>
              </w:numPr>
              <w:tabs>
                <w:tab w:val="left" w:pos="284"/>
                <w:tab w:val="left" w:pos="426"/>
                <w:tab w:val="left" w:pos="567"/>
              </w:tabs>
              <w:spacing w:line="276" w:lineRule="auto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lastRenderedPageBreak/>
              <w:t>ТКВКБМС 0110150 КЕКВ 2240 – 1500  грн;</w:t>
            </w:r>
          </w:p>
          <w:p w:rsidR="00234D7D" w:rsidRDefault="00234D7D">
            <w:pPr>
              <w:pStyle w:val="a3"/>
              <w:tabs>
                <w:tab w:val="left" w:pos="284"/>
                <w:tab w:val="left" w:pos="426"/>
                <w:tab w:val="left" w:pos="567"/>
              </w:tabs>
              <w:spacing w:line="276" w:lineRule="auto"/>
              <w:ind w:left="786"/>
              <w:jc w:val="both"/>
              <w:rPr>
                <w:rFonts w:ascii="Times New Roman" w:hAnsi="Times New Roman"/>
                <w:b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 xml:space="preserve">                                </w:t>
            </w:r>
            <w:r>
              <w:rPr>
                <w:rFonts w:ascii="Times New Roman" w:hAnsi="Times New Roman"/>
                <w:b/>
                <w:szCs w:val="28"/>
                <w:lang w:eastAsia="en-US"/>
              </w:rPr>
              <w:t>Всього      -   1 500  грн.</w:t>
            </w:r>
          </w:p>
          <w:p w:rsidR="00234D7D" w:rsidRDefault="00234D7D" w:rsidP="00234D7D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426"/>
              </w:tabs>
              <w:spacing w:line="276" w:lineRule="auto"/>
              <w:ind w:left="-108" w:firstLine="425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Провести перерозподіл видаткової частини загального фонду  сільського бюджету, а саме:</w:t>
            </w:r>
          </w:p>
          <w:p w:rsidR="00234D7D" w:rsidRDefault="00234D7D">
            <w:pPr>
              <w:pStyle w:val="a3"/>
              <w:tabs>
                <w:tab w:val="left" w:pos="0"/>
                <w:tab w:val="left" w:pos="284"/>
                <w:tab w:val="left" w:pos="426"/>
              </w:tabs>
              <w:spacing w:line="276" w:lineRule="auto"/>
              <w:ind w:left="852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 xml:space="preserve">- зменшити  видатки по ТКВКБМС 0116030 КЕКВ 2240 на суму </w:t>
            </w:r>
            <w:r>
              <w:rPr>
                <w:rFonts w:ascii="Times New Roman" w:hAnsi="Times New Roman"/>
                <w:b/>
                <w:szCs w:val="28"/>
                <w:lang w:eastAsia="en-US"/>
              </w:rPr>
              <w:t>7 300 грн</w:t>
            </w:r>
            <w:r>
              <w:rPr>
                <w:rFonts w:ascii="Times New Roman" w:hAnsi="Times New Roman"/>
                <w:szCs w:val="28"/>
                <w:lang w:eastAsia="en-US"/>
              </w:rPr>
              <w:t>;</w:t>
            </w:r>
          </w:p>
          <w:p w:rsidR="00234D7D" w:rsidRDefault="00234D7D">
            <w:pPr>
              <w:pStyle w:val="a3"/>
              <w:tabs>
                <w:tab w:val="left" w:pos="0"/>
                <w:tab w:val="left" w:pos="284"/>
                <w:tab w:val="left" w:pos="426"/>
              </w:tabs>
              <w:spacing w:line="276" w:lineRule="auto"/>
              <w:ind w:left="852"/>
              <w:jc w:val="both"/>
              <w:rPr>
                <w:rFonts w:ascii="Times New Roman" w:hAnsi="Times New Roman"/>
                <w:b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 xml:space="preserve">                                      </w:t>
            </w:r>
            <w:r>
              <w:rPr>
                <w:rFonts w:ascii="Times New Roman" w:hAnsi="Times New Roman"/>
                <w:b/>
                <w:szCs w:val="28"/>
                <w:lang w:eastAsia="en-US"/>
              </w:rPr>
              <w:t>Всього – 7 300 грн</w:t>
            </w:r>
          </w:p>
          <w:p w:rsidR="00234D7D" w:rsidRDefault="00234D7D">
            <w:pPr>
              <w:pStyle w:val="a3"/>
              <w:tabs>
                <w:tab w:val="left" w:pos="0"/>
                <w:tab w:val="left" w:pos="284"/>
                <w:tab w:val="left" w:pos="426"/>
              </w:tabs>
              <w:spacing w:line="276" w:lineRule="auto"/>
              <w:ind w:left="851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- збільшити видатки по  ТКВКБМС 0110180 КЕКВ 2240 на суму 7</w:t>
            </w:r>
            <w:r>
              <w:rPr>
                <w:rFonts w:ascii="Times New Roman" w:hAnsi="Times New Roman"/>
                <w:b/>
                <w:szCs w:val="28"/>
                <w:lang w:eastAsia="en-US"/>
              </w:rPr>
              <w:t> 300 грн</w:t>
            </w:r>
            <w:r>
              <w:rPr>
                <w:rFonts w:ascii="Times New Roman" w:hAnsi="Times New Roman"/>
                <w:szCs w:val="28"/>
                <w:lang w:eastAsia="en-US"/>
              </w:rPr>
              <w:t>;</w:t>
            </w:r>
          </w:p>
          <w:p w:rsidR="00234D7D" w:rsidRDefault="00234D7D">
            <w:pPr>
              <w:pStyle w:val="a3"/>
              <w:tabs>
                <w:tab w:val="left" w:pos="284"/>
                <w:tab w:val="left" w:pos="426"/>
                <w:tab w:val="left" w:pos="567"/>
              </w:tabs>
              <w:spacing w:line="276" w:lineRule="auto"/>
              <w:ind w:left="0"/>
              <w:jc w:val="both"/>
              <w:rPr>
                <w:rFonts w:ascii="Times New Roman" w:hAnsi="Times New Roman"/>
                <w:b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 xml:space="preserve">                                                   </w:t>
            </w:r>
            <w:r>
              <w:rPr>
                <w:rFonts w:ascii="Times New Roman" w:hAnsi="Times New Roman"/>
                <w:b/>
                <w:szCs w:val="28"/>
                <w:lang w:eastAsia="en-US"/>
              </w:rPr>
              <w:t>Всього – 7 300 грн</w:t>
            </w:r>
          </w:p>
          <w:p w:rsidR="00234D7D" w:rsidRDefault="00234D7D">
            <w:pPr>
              <w:pStyle w:val="a3"/>
              <w:tabs>
                <w:tab w:val="left" w:pos="0"/>
                <w:tab w:val="left" w:pos="284"/>
                <w:tab w:val="left" w:pos="426"/>
              </w:tabs>
              <w:spacing w:line="276" w:lineRule="auto"/>
              <w:ind w:left="851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 xml:space="preserve">- зменшити  видатки по ТКВКБМС 0110150 КЕКВ 2210 на суму </w:t>
            </w:r>
            <w:r>
              <w:rPr>
                <w:rFonts w:ascii="Times New Roman" w:hAnsi="Times New Roman"/>
                <w:b/>
                <w:szCs w:val="28"/>
                <w:lang w:eastAsia="en-US"/>
              </w:rPr>
              <w:t>7 400 грн</w:t>
            </w:r>
            <w:r>
              <w:rPr>
                <w:rFonts w:ascii="Times New Roman" w:hAnsi="Times New Roman"/>
                <w:szCs w:val="28"/>
                <w:lang w:eastAsia="en-US"/>
              </w:rPr>
              <w:t>;</w:t>
            </w:r>
          </w:p>
          <w:p w:rsidR="00234D7D" w:rsidRDefault="00234D7D">
            <w:pPr>
              <w:pStyle w:val="a3"/>
              <w:tabs>
                <w:tab w:val="left" w:pos="0"/>
                <w:tab w:val="left" w:pos="284"/>
                <w:tab w:val="left" w:pos="426"/>
              </w:tabs>
              <w:spacing w:line="276" w:lineRule="auto"/>
              <w:ind w:left="852"/>
              <w:jc w:val="both"/>
              <w:rPr>
                <w:rFonts w:ascii="Times New Roman" w:hAnsi="Times New Roman"/>
                <w:b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 xml:space="preserve">                                      </w:t>
            </w:r>
            <w:r>
              <w:rPr>
                <w:rFonts w:ascii="Times New Roman" w:hAnsi="Times New Roman"/>
                <w:b/>
                <w:szCs w:val="28"/>
                <w:lang w:eastAsia="en-US"/>
              </w:rPr>
              <w:t>Всього – 7 400 грн</w:t>
            </w:r>
          </w:p>
          <w:p w:rsidR="00234D7D" w:rsidRDefault="00234D7D">
            <w:pPr>
              <w:pStyle w:val="a3"/>
              <w:tabs>
                <w:tab w:val="left" w:pos="0"/>
                <w:tab w:val="left" w:pos="284"/>
                <w:tab w:val="left" w:pos="426"/>
              </w:tabs>
              <w:spacing w:line="276" w:lineRule="auto"/>
              <w:ind w:left="851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-збільшити видатки по  ТКВКБМС 0110150 КЕКВ 2240 на суму 7</w:t>
            </w:r>
            <w:r>
              <w:rPr>
                <w:rFonts w:ascii="Times New Roman" w:hAnsi="Times New Roman"/>
                <w:b/>
                <w:szCs w:val="28"/>
                <w:lang w:eastAsia="en-US"/>
              </w:rPr>
              <w:t> 400 грн</w:t>
            </w:r>
            <w:r>
              <w:rPr>
                <w:rFonts w:ascii="Times New Roman" w:hAnsi="Times New Roman"/>
                <w:szCs w:val="28"/>
                <w:lang w:eastAsia="en-US"/>
              </w:rPr>
              <w:t>;</w:t>
            </w:r>
          </w:p>
          <w:p w:rsidR="00234D7D" w:rsidRDefault="00234D7D">
            <w:pPr>
              <w:pStyle w:val="a3"/>
              <w:tabs>
                <w:tab w:val="left" w:pos="284"/>
                <w:tab w:val="left" w:pos="426"/>
                <w:tab w:val="left" w:pos="567"/>
              </w:tabs>
              <w:spacing w:line="276" w:lineRule="auto"/>
              <w:ind w:left="0"/>
              <w:jc w:val="both"/>
              <w:rPr>
                <w:rFonts w:ascii="Times New Roman" w:hAnsi="Times New Roman"/>
                <w:b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 xml:space="preserve">                                                   </w:t>
            </w:r>
            <w:r>
              <w:rPr>
                <w:rFonts w:ascii="Times New Roman" w:hAnsi="Times New Roman"/>
                <w:b/>
                <w:szCs w:val="28"/>
                <w:lang w:eastAsia="en-US"/>
              </w:rPr>
              <w:t>Всього – 7 400 грн</w:t>
            </w:r>
          </w:p>
          <w:p w:rsidR="00234D7D" w:rsidRDefault="00234D7D">
            <w:pPr>
              <w:pStyle w:val="a3"/>
              <w:tabs>
                <w:tab w:val="left" w:pos="284"/>
                <w:tab w:val="left" w:pos="426"/>
                <w:tab w:val="left" w:pos="567"/>
              </w:tabs>
              <w:spacing w:line="276" w:lineRule="auto"/>
              <w:ind w:left="0"/>
              <w:jc w:val="both"/>
              <w:rPr>
                <w:rFonts w:ascii="Times New Roman" w:hAnsi="Times New Roman"/>
                <w:b/>
                <w:szCs w:val="28"/>
                <w:lang w:eastAsia="en-US"/>
              </w:rPr>
            </w:pPr>
          </w:p>
          <w:p w:rsidR="00234D7D" w:rsidRDefault="00234D7D" w:rsidP="00234D7D">
            <w:pPr>
              <w:pStyle w:val="a3"/>
              <w:numPr>
                <w:ilvl w:val="0"/>
                <w:numId w:val="5"/>
              </w:numPr>
              <w:ind w:left="-113" w:firstLine="454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Внести зміни до додатків 1, 2, 3, 5, 7 до рішення Княжицької сільської ради «Про Княжицький бюджет на 2019 рік».</w:t>
            </w:r>
          </w:p>
          <w:p w:rsidR="00234D7D" w:rsidRDefault="00234D7D">
            <w:pPr>
              <w:pStyle w:val="a3"/>
              <w:tabs>
                <w:tab w:val="left" w:pos="284"/>
                <w:tab w:val="left" w:pos="426"/>
                <w:tab w:val="left" w:pos="567"/>
              </w:tabs>
              <w:spacing w:line="276" w:lineRule="auto"/>
              <w:ind w:left="0"/>
              <w:jc w:val="both"/>
              <w:rPr>
                <w:rFonts w:ascii="Times New Roman" w:hAnsi="Times New Roman"/>
                <w:b/>
                <w:szCs w:val="28"/>
                <w:lang w:eastAsia="en-US"/>
              </w:rPr>
            </w:pPr>
          </w:p>
          <w:p w:rsidR="00234D7D" w:rsidRDefault="00234D7D" w:rsidP="00234D7D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line="276" w:lineRule="auto"/>
              <w:ind w:left="-108" w:firstLine="425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Контроль за виконанням даного рішення покласти на планово-бюджетну комісію.</w:t>
            </w:r>
          </w:p>
          <w:p w:rsidR="00234D7D" w:rsidRDefault="00234D7D">
            <w:pPr>
              <w:pStyle w:val="a3"/>
              <w:tabs>
                <w:tab w:val="left" w:pos="0"/>
                <w:tab w:val="left" w:pos="142"/>
              </w:tabs>
              <w:spacing w:line="276" w:lineRule="auto"/>
              <w:ind w:left="341"/>
              <w:jc w:val="both"/>
              <w:rPr>
                <w:rFonts w:ascii="Times New Roman" w:hAnsi="Times New Roman"/>
                <w:szCs w:val="28"/>
                <w:lang w:eastAsia="en-US"/>
              </w:rPr>
            </w:pPr>
          </w:p>
        </w:tc>
      </w:tr>
    </w:tbl>
    <w:p w:rsidR="00234D7D" w:rsidRDefault="00234D7D" w:rsidP="00234D7D">
      <w:pPr>
        <w:tabs>
          <w:tab w:val="left" w:pos="36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34D7D" w:rsidRDefault="00234D7D" w:rsidP="00234D7D">
      <w:pPr>
        <w:rPr>
          <w:rFonts w:ascii="Book Antiqua" w:hAnsi="Book Antiqua"/>
          <w:szCs w:val="28"/>
        </w:rPr>
      </w:pPr>
    </w:p>
    <w:p w:rsidR="00234D7D" w:rsidRDefault="00234D7D" w:rsidP="00234D7D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Сільський голова                                                               О.О.Шинкаренко</w:t>
      </w:r>
    </w:p>
    <w:p w:rsidR="00234D7D" w:rsidRDefault="00234D7D" w:rsidP="00234D7D">
      <w:pPr>
        <w:pStyle w:val="1"/>
        <w:tabs>
          <w:tab w:val="left" w:pos="376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34D7D" w:rsidRDefault="00234D7D" w:rsidP="00234D7D">
      <w:pPr>
        <w:rPr>
          <w:rFonts w:ascii="Book Antiqua" w:hAnsi="Book Antiqua"/>
          <w:sz w:val="28"/>
          <w:szCs w:val="24"/>
        </w:rPr>
      </w:pPr>
    </w:p>
    <w:p w:rsidR="004A7999" w:rsidRDefault="004A7999"/>
    <w:p w:rsidR="00665D9A" w:rsidRDefault="00665D9A"/>
    <w:p w:rsidR="00665D9A" w:rsidRDefault="00665D9A"/>
    <w:p w:rsidR="00665D9A" w:rsidRDefault="00665D9A"/>
    <w:p w:rsidR="00665D9A" w:rsidRDefault="00665D9A"/>
    <w:p w:rsidR="00665D9A" w:rsidRDefault="00665D9A"/>
    <w:p w:rsidR="006322D1" w:rsidRDefault="006322D1"/>
    <w:p w:rsidR="00665D9A" w:rsidRDefault="00665D9A"/>
    <w:p w:rsidR="00311C74" w:rsidRPr="00311C74" w:rsidRDefault="00311C74" w:rsidP="00311C74">
      <w:pPr>
        <w:keepNext/>
        <w:spacing w:before="240" w:after="60" w:line="240" w:lineRule="auto"/>
        <w:jc w:val="center"/>
        <w:outlineLvl w:val="0"/>
        <w:rPr>
          <w:rFonts w:ascii="Arial" w:hAnsi="Arial" w:cs="Arial"/>
          <w:bCs/>
          <w:kern w:val="32"/>
          <w:sz w:val="32"/>
          <w:szCs w:val="24"/>
          <w:lang w:val="uk-UA"/>
        </w:rPr>
      </w:pPr>
      <w:r w:rsidRPr="00311C74">
        <w:rPr>
          <w:rFonts w:ascii="Arial" w:hAnsi="Arial" w:cs="Arial"/>
          <w:bCs/>
          <w:noProof/>
          <w:kern w:val="32"/>
          <w:sz w:val="32"/>
          <w:szCs w:val="24"/>
        </w:rPr>
        <w:lastRenderedPageBreak/>
        <w:drawing>
          <wp:inline distT="0" distB="0" distL="0" distR="0" wp14:anchorId="2D213BDA" wp14:editId="6F01DBAE">
            <wp:extent cx="685800" cy="895350"/>
            <wp:effectExtent l="0" t="0" r="0" b="0"/>
            <wp:docPr id="16" name="Рисунок 16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C74" w:rsidRPr="00311C74" w:rsidRDefault="00311C74" w:rsidP="00311C74">
      <w:pPr>
        <w:spacing w:after="0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311C74">
        <w:rPr>
          <w:rFonts w:ascii="Times New Roman" w:eastAsiaTheme="minorEastAsia" w:hAnsi="Times New Roman" w:cstheme="minorBidi"/>
          <w:b/>
          <w:sz w:val="24"/>
          <w:szCs w:val="24"/>
        </w:rPr>
        <w:t>КНЯЖИЦЬКА  СІЛЬСЬКА  РАДА</w:t>
      </w:r>
    </w:p>
    <w:p w:rsidR="00311C74" w:rsidRPr="00311C74" w:rsidRDefault="00311C74" w:rsidP="00311C74">
      <w:pPr>
        <w:tabs>
          <w:tab w:val="left" w:pos="3766"/>
        </w:tabs>
        <w:spacing w:after="0"/>
        <w:jc w:val="center"/>
        <w:rPr>
          <w:rFonts w:ascii="Times New Roman" w:eastAsiaTheme="minorEastAsia" w:hAnsi="Times New Roman" w:cstheme="minorBidi"/>
          <w:b/>
          <w:sz w:val="24"/>
          <w:szCs w:val="24"/>
          <w:lang w:val="uk-UA"/>
        </w:rPr>
      </w:pPr>
      <w:r w:rsidRPr="00311C74">
        <w:rPr>
          <w:rFonts w:ascii="Times New Roman" w:eastAsiaTheme="minorEastAsia" w:hAnsi="Times New Roman" w:cstheme="minorBidi"/>
          <w:b/>
          <w:sz w:val="24"/>
          <w:szCs w:val="24"/>
        </w:rPr>
        <w:t>КИЄВО-СВЯТОШИНСЬКОГО РАЙОНУ КИЇВСЬКОЇ ОБЛАСТІ</w:t>
      </w:r>
    </w:p>
    <w:p w:rsidR="00311C74" w:rsidRPr="00311C74" w:rsidRDefault="00311C74" w:rsidP="00311C74">
      <w:pPr>
        <w:tabs>
          <w:tab w:val="left" w:pos="3766"/>
        </w:tabs>
        <w:spacing w:after="0"/>
        <w:jc w:val="center"/>
        <w:rPr>
          <w:rFonts w:ascii="Times New Roman" w:eastAsiaTheme="minorEastAsia" w:hAnsi="Times New Roman" w:cstheme="minorBidi"/>
          <w:b/>
          <w:sz w:val="24"/>
          <w:szCs w:val="24"/>
          <w:lang w:val="uk-UA"/>
        </w:rPr>
      </w:pPr>
    </w:p>
    <w:p w:rsidR="00311C74" w:rsidRPr="00311C74" w:rsidRDefault="00311C74" w:rsidP="00311C74">
      <w:pPr>
        <w:tabs>
          <w:tab w:val="left" w:pos="3766"/>
        </w:tabs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4"/>
          <w:szCs w:val="24"/>
        </w:rPr>
      </w:pPr>
      <w:r>
        <w:rPr>
          <w:rFonts w:ascii="Times New Roman" w:eastAsiaTheme="minorEastAsia" w:hAnsi="Times New Roman" w:cstheme="minorBidi"/>
          <w:b/>
          <w:sz w:val="24"/>
          <w:szCs w:val="24"/>
          <w:lang w:val="uk-UA"/>
        </w:rPr>
        <w:t xml:space="preserve">ТРИДЦЯТА </w:t>
      </w:r>
      <w:r w:rsidRPr="00311C74">
        <w:rPr>
          <w:rFonts w:ascii="Times New Roman" w:eastAsiaTheme="minorEastAsia" w:hAnsi="Times New Roman" w:cstheme="minorBidi"/>
          <w:b/>
          <w:sz w:val="24"/>
          <w:szCs w:val="24"/>
          <w:lang w:val="uk-UA"/>
        </w:rPr>
        <w:t xml:space="preserve"> СЕСІЯ  СЬОМОГО  </w:t>
      </w:r>
      <w:r w:rsidRPr="00311C74">
        <w:rPr>
          <w:rFonts w:ascii="Times New Roman" w:eastAsiaTheme="minorEastAsia" w:hAnsi="Times New Roman" w:cstheme="minorBidi"/>
          <w:b/>
          <w:sz w:val="24"/>
          <w:szCs w:val="24"/>
        </w:rPr>
        <w:t>СКЛИКАННЯ</w:t>
      </w:r>
    </w:p>
    <w:p w:rsidR="00311C74" w:rsidRPr="00311C74" w:rsidRDefault="00311C74" w:rsidP="00311C74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4"/>
          <w:szCs w:val="24"/>
          <w:lang w:val="uk-UA"/>
        </w:rPr>
      </w:pPr>
    </w:p>
    <w:p w:rsidR="00311C74" w:rsidRPr="00311C74" w:rsidRDefault="00311C74" w:rsidP="00311C7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11C74">
        <w:rPr>
          <w:rFonts w:ascii="Times New Roman" w:hAnsi="Times New Roman"/>
          <w:b/>
          <w:sz w:val="24"/>
          <w:szCs w:val="24"/>
          <w:lang w:val="uk-UA"/>
        </w:rPr>
        <w:t>Р І Ш Е Н Н Я</w:t>
      </w:r>
    </w:p>
    <w:p w:rsidR="00311C74" w:rsidRPr="00146675" w:rsidRDefault="00311C74" w:rsidP="00311C74">
      <w:pPr>
        <w:spacing w:before="80" w:after="80"/>
        <w:rPr>
          <w:rFonts w:ascii="Times New Roman" w:eastAsiaTheme="minorEastAsia" w:hAnsi="Times New Roman"/>
          <w:b/>
          <w:sz w:val="24"/>
          <w:szCs w:val="24"/>
          <w:lang w:val="uk-UA"/>
        </w:rPr>
      </w:pPr>
      <w:r w:rsidRPr="00311C74">
        <w:rPr>
          <w:rFonts w:ascii="Times New Roman" w:eastAsiaTheme="minorEastAsia" w:hAnsi="Times New Roman"/>
          <w:b/>
          <w:sz w:val="24"/>
          <w:szCs w:val="24"/>
        </w:rPr>
        <w:t xml:space="preserve">від </w:t>
      </w:r>
      <w:r>
        <w:rPr>
          <w:rFonts w:ascii="Times New Roman" w:eastAsiaTheme="minorEastAsia" w:hAnsi="Times New Roman"/>
          <w:b/>
          <w:sz w:val="24"/>
          <w:szCs w:val="24"/>
          <w:lang w:val="uk-UA"/>
        </w:rPr>
        <w:t xml:space="preserve">15 квітня </w:t>
      </w:r>
      <w:r w:rsidR="00A82F60">
        <w:rPr>
          <w:rFonts w:ascii="Times New Roman" w:eastAsiaTheme="minorEastAsia" w:hAnsi="Times New Roman"/>
          <w:b/>
          <w:sz w:val="24"/>
          <w:szCs w:val="24"/>
        </w:rPr>
        <w:t xml:space="preserve">  2019 </w:t>
      </w:r>
      <w:r w:rsidRPr="00311C74">
        <w:rPr>
          <w:rFonts w:ascii="Times New Roman" w:eastAsiaTheme="minorEastAsia" w:hAnsi="Times New Roman"/>
          <w:b/>
          <w:sz w:val="24"/>
          <w:szCs w:val="24"/>
        </w:rPr>
        <w:t xml:space="preserve"> року </w:t>
      </w:r>
      <w:r w:rsidRPr="00311C74">
        <w:rPr>
          <w:rFonts w:ascii="Times New Roman" w:eastAsiaTheme="minorEastAsia" w:hAnsi="Times New Roman"/>
          <w:b/>
          <w:sz w:val="24"/>
          <w:szCs w:val="24"/>
        </w:rPr>
        <w:tab/>
      </w:r>
      <w:r w:rsidRPr="00311C74">
        <w:rPr>
          <w:rFonts w:ascii="Times New Roman" w:eastAsiaTheme="minorEastAsia" w:hAnsi="Times New Roman"/>
          <w:b/>
          <w:sz w:val="24"/>
          <w:szCs w:val="24"/>
        </w:rPr>
        <w:tab/>
      </w:r>
      <w:r w:rsidRPr="00311C74">
        <w:rPr>
          <w:rFonts w:ascii="Times New Roman" w:eastAsiaTheme="minorEastAsia" w:hAnsi="Times New Roman"/>
          <w:b/>
          <w:sz w:val="24"/>
          <w:szCs w:val="24"/>
        </w:rPr>
        <w:tab/>
      </w:r>
      <w:r w:rsidRPr="00311C74">
        <w:rPr>
          <w:rFonts w:ascii="Times New Roman" w:eastAsiaTheme="minorEastAsia" w:hAnsi="Times New Roman"/>
          <w:b/>
          <w:sz w:val="24"/>
          <w:szCs w:val="24"/>
        </w:rPr>
        <w:tab/>
      </w:r>
      <w:r w:rsidRPr="00311C74">
        <w:rPr>
          <w:rFonts w:ascii="Times New Roman" w:eastAsiaTheme="minorEastAsia" w:hAnsi="Times New Roman"/>
          <w:b/>
          <w:sz w:val="24"/>
          <w:szCs w:val="24"/>
        </w:rPr>
        <w:tab/>
      </w:r>
      <w:r w:rsidRPr="00311C74">
        <w:rPr>
          <w:rFonts w:ascii="Times New Roman" w:eastAsiaTheme="minorEastAsia" w:hAnsi="Times New Roman"/>
          <w:b/>
          <w:sz w:val="24"/>
          <w:szCs w:val="24"/>
        </w:rPr>
        <w:tab/>
        <w:t xml:space="preserve">№ </w:t>
      </w:r>
      <w:r w:rsidR="00146675">
        <w:rPr>
          <w:rFonts w:ascii="Times New Roman" w:eastAsiaTheme="minorEastAsia" w:hAnsi="Times New Roman"/>
          <w:b/>
          <w:sz w:val="24"/>
          <w:szCs w:val="24"/>
          <w:lang w:val="uk-UA"/>
        </w:rPr>
        <w:t>384</w:t>
      </w:r>
    </w:p>
    <w:p w:rsidR="00311C74" w:rsidRPr="00311C74" w:rsidRDefault="00311C74" w:rsidP="00311C74">
      <w:pPr>
        <w:tabs>
          <w:tab w:val="left" w:pos="3766"/>
        </w:tabs>
        <w:jc w:val="center"/>
        <w:rPr>
          <w:rFonts w:ascii="Times New Roman" w:eastAsiaTheme="minorEastAsia" w:hAnsi="Times New Roman" w:cstheme="minorBidi"/>
          <w:b/>
          <w:sz w:val="24"/>
          <w:lang w:val="uk-UA"/>
        </w:rPr>
      </w:pPr>
      <w:r w:rsidRPr="00311C74">
        <w:rPr>
          <w:rFonts w:ascii="Times New Roman" w:eastAsiaTheme="minorEastAsia" w:hAnsi="Times New Roman" w:cstheme="minorBidi"/>
          <w:b/>
          <w:sz w:val="24"/>
        </w:rPr>
        <w:t>село  Княжичі</w:t>
      </w:r>
    </w:p>
    <w:p w:rsidR="00AC75E5" w:rsidRDefault="00311C74" w:rsidP="006322D1">
      <w:pPr>
        <w:tabs>
          <w:tab w:val="left" w:pos="360"/>
        </w:tabs>
        <w:spacing w:after="0"/>
        <w:jc w:val="both"/>
        <w:rPr>
          <w:rFonts w:ascii="Times New Roman" w:eastAsiaTheme="minorEastAsia" w:hAnsi="Times New Roman" w:cstheme="minorBidi"/>
          <w:sz w:val="24"/>
          <w:lang w:val="uk-UA"/>
        </w:rPr>
      </w:pPr>
      <w:r w:rsidRPr="00311C74">
        <w:rPr>
          <w:rFonts w:ascii="Times New Roman" w:eastAsiaTheme="minorEastAsia" w:hAnsi="Times New Roman" w:cstheme="minorBidi"/>
          <w:sz w:val="24"/>
        </w:rPr>
        <w:t xml:space="preserve">Про  </w:t>
      </w:r>
      <w:r w:rsidRPr="00311C74">
        <w:rPr>
          <w:rFonts w:ascii="Times New Roman" w:eastAsiaTheme="minorEastAsia" w:hAnsi="Times New Roman" w:cstheme="minorBidi"/>
          <w:sz w:val="24"/>
          <w:lang w:val="uk-UA"/>
        </w:rPr>
        <w:t xml:space="preserve">затвердження Програми </w:t>
      </w:r>
      <w:r w:rsidR="006322D1" w:rsidRPr="006322D1">
        <w:rPr>
          <w:rFonts w:ascii="Times New Roman" w:eastAsiaTheme="minorEastAsia" w:hAnsi="Times New Roman" w:cstheme="minorBidi"/>
          <w:sz w:val="24"/>
          <w:lang w:val="uk-UA"/>
        </w:rPr>
        <w:t xml:space="preserve">захисту населення </w:t>
      </w:r>
    </w:p>
    <w:p w:rsidR="00AC75E5" w:rsidRDefault="006322D1" w:rsidP="006322D1">
      <w:pPr>
        <w:tabs>
          <w:tab w:val="left" w:pos="360"/>
        </w:tabs>
        <w:spacing w:after="0"/>
        <w:jc w:val="both"/>
        <w:rPr>
          <w:rFonts w:ascii="Times New Roman" w:eastAsiaTheme="minorEastAsia" w:hAnsi="Times New Roman" w:cstheme="minorBidi"/>
          <w:sz w:val="24"/>
          <w:lang w:val="uk-UA"/>
        </w:rPr>
      </w:pPr>
      <w:r w:rsidRPr="006322D1">
        <w:rPr>
          <w:rFonts w:ascii="Times New Roman" w:eastAsiaTheme="minorEastAsia" w:hAnsi="Times New Roman" w:cstheme="minorBidi"/>
          <w:sz w:val="24"/>
          <w:lang w:val="uk-UA"/>
        </w:rPr>
        <w:t xml:space="preserve">і територій від надзвичайних ситуацій техногенного та </w:t>
      </w:r>
    </w:p>
    <w:p w:rsidR="00311C74" w:rsidRPr="00311C74" w:rsidRDefault="006322D1" w:rsidP="006322D1">
      <w:pPr>
        <w:tabs>
          <w:tab w:val="left" w:pos="360"/>
        </w:tabs>
        <w:spacing w:after="0"/>
        <w:jc w:val="both"/>
        <w:rPr>
          <w:rFonts w:ascii="Times New Roman" w:eastAsiaTheme="minorEastAsia" w:hAnsi="Times New Roman" w:cstheme="minorBidi"/>
          <w:sz w:val="24"/>
          <w:lang w:val="uk-UA"/>
        </w:rPr>
      </w:pPr>
      <w:r w:rsidRPr="006322D1">
        <w:rPr>
          <w:rFonts w:ascii="Times New Roman" w:eastAsiaTheme="minorEastAsia" w:hAnsi="Times New Roman" w:cstheme="minorBidi"/>
          <w:sz w:val="24"/>
          <w:lang w:val="uk-UA"/>
        </w:rPr>
        <w:t>природного характеру на 2019-2020 роки.</w:t>
      </w:r>
    </w:p>
    <w:p w:rsidR="00311C74" w:rsidRPr="00311C74" w:rsidRDefault="00311C74" w:rsidP="00311C74">
      <w:pPr>
        <w:tabs>
          <w:tab w:val="left" w:pos="360"/>
        </w:tabs>
        <w:spacing w:after="0"/>
        <w:jc w:val="both"/>
        <w:rPr>
          <w:rFonts w:ascii="Times New Roman" w:eastAsiaTheme="minorEastAsia" w:hAnsi="Times New Roman" w:cstheme="minorBidi"/>
          <w:sz w:val="24"/>
          <w:lang w:val="uk-UA"/>
        </w:rPr>
      </w:pPr>
    </w:p>
    <w:p w:rsidR="00311C74" w:rsidRPr="00311C74" w:rsidRDefault="00311C74" w:rsidP="00311C74">
      <w:pPr>
        <w:tabs>
          <w:tab w:val="left" w:pos="360"/>
        </w:tabs>
        <w:spacing w:after="0"/>
        <w:jc w:val="both"/>
        <w:rPr>
          <w:rFonts w:ascii="Times New Roman" w:eastAsiaTheme="minorEastAsia" w:hAnsi="Times New Roman" w:cstheme="minorBidi"/>
          <w:sz w:val="24"/>
          <w:lang w:val="uk-UA"/>
        </w:rPr>
      </w:pPr>
    </w:p>
    <w:p w:rsidR="00311C74" w:rsidRPr="00311C74" w:rsidRDefault="00311C74" w:rsidP="00311C74">
      <w:pPr>
        <w:tabs>
          <w:tab w:val="left" w:pos="360"/>
        </w:tabs>
        <w:jc w:val="both"/>
        <w:rPr>
          <w:rFonts w:ascii="Times New Roman" w:eastAsiaTheme="minorEastAsia" w:hAnsi="Times New Roman" w:cstheme="minorBidi"/>
          <w:sz w:val="24"/>
          <w:lang w:val="uk-UA"/>
        </w:rPr>
      </w:pPr>
      <w:r w:rsidRPr="00311C74">
        <w:rPr>
          <w:rFonts w:ascii="Times New Roman" w:eastAsiaTheme="minorEastAsia" w:hAnsi="Times New Roman" w:cstheme="minorBidi"/>
          <w:sz w:val="24"/>
          <w:lang w:val="uk-UA"/>
        </w:rPr>
        <w:t xml:space="preserve">              Заслухавши та обговоривши інформацію сільського голови Шинкаренко Олени Олександрівни і розглянувши </w:t>
      </w:r>
      <w:r w:rsidR="00103C9D">
        <w:rPr>
          <w:rFonts w:ascii="Times New Roman" w:eastAsiaTheme="minorEastAsia" w:hAnsi="Times New Roman" w:cstheme="minorBidi"/>
          <w:sz w:val="24"/>
          <w:lang w:val="uk-UA"/>
        </w:rPr>
        <w:t>Програму</w:t>
      </w:r>
      <w:r w:rsidR="00103C9D" w:rsidRPr="00103C9D">
        <w:rPr>
          <w:rFonts w:ascii="Times New Roman" w:eastAsiaTheme="minorEastAsia" w:hAnsi="Times New Roman" w:cstheme="minorBidi"/>
          <w:sz w:val="24"/>
          <w:lang w:val="uk-UA"/>
        </w:rPr>
        <w:t xml:space="preserve">  захисту населення і територій від надзвичайних ситуацій техногенного та природного характеру на 2019-2020 </w:t>
      </w:r>
      <w:r w:rsidR="00403A7B">
        <w:rPr>
          <w:rFonts w:ascii="Times New Roman" w:eastAsiaTheme="minorEastAsia" w:hAnsi="Times New Roman" w:cstheme="minorBidi"/>
          <w:sz w:val="24"/>
          <w:lang w:val="uk-UA"/>
        </w:rPr>
        <w:t xml:space="preserve">роки </w:t>
      </w:r>
      <w:r w:rsidRPr="00311C74">
        <w:rPr>
          <w:rFonts w:ascii="Times New Roman" w:eastAsiaTheme="minorEastAsia" w:hAnsi="Times New Roman" w:cstheme="minorBidi"/>
          <w:sz w:val="24"/>
          <w:lang w:val="uk-UA"/>
        </w:rPr>
        <w:t xml:space="preserve">по Княжицькій сільській раді  на 2019-2020 роки,  керуючись  Законом України   «Про  місцеве  самоврядування  в  Україні», сесія сільської ради, -    </w:t>
      </w:r>
    </w:p>
    <w:p w:rsidR="00311C74" w:rsidRPr="00311C74" w:rsidRDefault="00311C74" w:rsidP="00311C74">
      <w:pPr>
        <w:tabs>
          <w:tab w:val="left" w:pos="360"/>
        </w:tabs>
        <w:jc w:val="both"/>
        <w:rPr>
          <w:rFonts w:ascii="Times New Roman" w:eastAsiaTheme="minorEastAsia" w:hAnsi="Times New Roman" w:cstheme="minorBidi"/>
          <w:sz w:val="24"/>
          <w:lang w:val="uk-UA"/>
        </w:rPr>
      </w:pPr>
    </w:p>
    <w:p w:rsidR="00311C74" w:rsidRPr="00311C74" w:rsidRDefault="00311C74" w:rsidP="00311C74">
      <w:pPr>
        <w:tabs>
          <w:tab w:val="left" w:pos="3766"/>
        </w:tabs>
        <w:jc w:val="center"/>
        <w:rPr>
          <w:rFonts w:ascii="Times New Roman" w:eastAsiaTheme="minorEastAsia" w:hAnsi="Times New Roman" w:cstheme="minorBidi"/>
          <w:b/>
          <w:sz w:val="24"/>
          <w:lang w:val="uk-UA"/>
        </w:rPr>
      </w:pPr>
      <w:r w:rsidRPr="00311C74">
        <w:rPr>
          <w:rFonts w:ascii="Times New Roman" w:eastAsiaTheme="minorEastAsia" w:hAnsi="Times New Roman" w:cstheme="minorBidi"/>
          <w:b/>
          <w:sz w:val="24"/>
        </w:rPr>
        <w:t xml:space="preserve">В И Р І Ш И </w:t>
      </w:r>
      <w:r w:rsidRPr="00311C74">
        <w:rPr>
          <w:rFonts w:ascii="Times New Roman" w:eastAsiaTheme="minorEastAsia" w:hAnsi="Times New Roman" w:cstheme="minorBidi"/>
          <w:b/>
          <w:sz w:val="24"/>
          <w:lang w:val="uk-UA"/>
        </w:rPr>
        <w:t xml:space="preserve"> Л А</w:t>
      </w:r>
      <w:r w:rsidRPr="00311C74">
        <w:rPr>
          <w:rFonts w:ascii="Times New Roman" w:eastAsiaTheme="minorEastAsia" w:hAnsi="Times New Roman" w:cstheme="minorBidi"/>
          <w:b/>
          <w:sz w:val="24"/>
        </w:rPr>
        <w:t>:</w:t>
      </w:r>
    </w:p>
    <w:p w:rsidR="00311C74" w:rsidRPr="00311C74" w:rsidRDefault="00311C74" w:rsidP="00311C74">
      <w:pPr>
        <w:tabs>
          <w:tab w:val="left" w:pos="360"/>
        </w:tabs>
        <w:spacing w:after="0" w:line="240" w:lineRule="auto"/>
        <w:jc w:val="both"/>
        <w:rPr>
          <w:rFonts w:ascii="Times New Roman" w:eastAsiaTheme="minorEastAsia" w:hAnsi="Times New Roman" w:cstheme="minorBidi"/>
          <w:sz w:val="24"/>
          <w:lang w:val="uk-UA"/>
        </w:rPr>
      </w:pPr>
      <w:r w:rsidRPr="00311C74">
        <w:rPr>
          <w:rFonts w:ascii="Times New Roman" w:eastAsiaTheme="minorEastAsia" w:hAnsi="Times New Roman" w:cstheme="minorBidi"/>
          <w:sz w:val="24"/>
          <w:lang w:val="uk-UA"/>
        </w:rPr>
        <w:t xml:space="preserve">1.Затвердити </w:t>
      </w:r>
      <w:r w:rsidR="00103C9D">
        <w:rPr>
          <w:rFonts w:ascii="Times New Roman" w:eastAsiaTheme="minorEastAsia" w:hAnsi="Times New Roman" w:cstheme="minorBidi"/>
          <w:sz w:val="24"/>
          <w:lang w:val="uk-UA"/>
        </w:rPr>
        <w:t>Програму</w:t>
      </w:r>
      <w:r w:rsidR="00103C9D" w:rsidRPr="00103C9D">
        <w:rPr>
          <w:rFonts w:ascii="Times New Roman" w:eastAsiaTheme="minorEastAsia" w:hAnsi="Times New Roman" w:cstheme="minorBidi"/>
          <w:sz w:val="24"/>
          <w:lang w:val="uk-UA"/>
        </w:rPr>
        <w:t xml:space="preserve">  захисту населення і територій від надзвичайних ситуацій техногенного та природного характеру на 2019-2020 роки. </w:t>
      </w:r>
      <w:r w:rsidRPr="00311C74">
        <w:rPr>
          <w:rFonts w:ascii="Times New Roman" w:eastAsiaTheme="minorEastAsia" w:hAnsi="Times New Roman" w:cstheme="minorBidi"/>
          <w:sz w:val="24"/>
          <w:lang w:val="uk-UA"/>
        </w:rPr>
        <w:t>(програма додається)</w:t>
      </w:r>
      <w:r w:rsidR="00103C9D">
        <w:rPr>
          <w:rFonts w:ascii="Times New Roman" w:eastAsiaTheme="minorEastAsia" w:hAnsi="Times New Roman" w:cstheme="minorBidi"/>
          <w:sz w:val="24"/>
          <w:lang w:val="uk-UA"/>
        </w:rPr>
        <w:t>.</w:t>
      </w:r>
    </w:p>
    <w:p w:rsidR="00311C74" w:rsidRPr="00311C74" w:rsidRDefault="00311C74" w:rsidP="00311C74">
      <w:pPr>
        <w:tabs>
          <w:tab w:val="left" w:pos="360"/>
        </w:tabs>
        <w:spacing w:after="0" w:line="240" w:lineRule="auto"/>
        <w:jc w:val="both"/>
        <w:rPr>
          <w:rFonts w:ascii="Times New Roman" w:eastAsiaTheme="minorEastAsia" w:hAnsi="Times New Roman" w:cstheme="minorBidi"/>
          <w:sz w:val="24"/>
          <w:lang w:val="uk-UA"/>
        </w:rPr>
      </w:pPr>
    </w:p>
    <w:p w:rsidR="00311C74" w:rsidRPr="00311C74" w:rsidRDefault="00311C74" w:rsidP="00311C74">
      <w:pPr>
        <w:tabs>
          <w:tab w:val="left" w:pos="360"/>
        </w:tabs>
        <w:spacing w:after="0" w:line="240" w:lineRule="auto"/>
        <w:jc w:val="both"/>
        <w:rPr>
          <w:rFonts w:ascii="Times New Roman" w:eastAsiaTheme="minorEastAsia" w:hAnsi="Times New Roman" w:cstheme="minorBidi"/>
          <w:sz w:val="24"/>
          <w:lang w:val="uk-UA"/>
        </w:rPr>
      </w:pPr>
    </w:p>
    <w:p w:rsidR="00311C74" w:rsidRPr="00311C74" w:rsidRDefault="00311C74" w:rsidP="00311C74">
      <w:pPr>
        <w:tabs>
          <w:tab w:val="left" w:pos="360"/>
        </w:tabs>
        <w:spacing w:after="0" w:line="240" w:lineRule="auto"/>
        <w:rPr>
          <w:rFonts w:ascii="Times New Roman" w:eastAsiaTheme="minorEastAsia" w:hAnsi="Times New Roman" w:cstheme="minorBidi"/>
          <w:b/>
          <w:sz w:val="24"/>
          <w:lang w:val="uk-UA"/>
        </w:rPr>
      </w:pPr>
    </w:p>
    <w:p w:rsidR="00311C74" w:rsidRPr="00311C74" w:rsidRDefault="00311C74" w:rsidP="00311C74">
      <w:pPr>
        <w:tabs>
          <w:tab w:val="left" w:pos="360"/>
        </w:tabs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4"/>
          <w:lang w:val="uk-UA"/>
        </w:rPr>
      </w:pPr>
    </w:p>
    <w:p w:rsidR="00311C74" w:rsidRPr="00311C74" w:rsidRDefault="00311C74" w:rsidP="00311C74">
      <w:pPr>
        <w:tabs>
          <w:tab w:val="left" w:pos="360"/>
        </w:tabs>
        <w:spacing w:after="0" w:line="240" w:lineRule="auto"/>
        <w:rPr>
          <w:rFonts w:ascii="Times New Roman" w:eastAsiaTheme="minorEastAsia" w:hAnsi="Times New Roman" w:cstheme="minorBidi"/>
          <w:b/>
          <w:sz w:val="24"/>
          <w:lang w:val="uk-UA"/>
        </w:rPr>
      </w:pPr>
    </w:p>
    <w:p w:rsidR="00311C74" w:rsidRPr="00311C74" w:rsidRDefault="00311C74" w:rsidP="00311C74">
      <w:pPr>
        <w:tabs>
          <w:tab w:val="left" w:pos="0"/>
        </w:tabs>
        <w:spacing w:after="160"/>
        <w:ind w:firstLine="426"/>
        <w:contextualSpacing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311C74">
        <w:rPr>
          <w:rFonts w:ascii="Times New Roman" w:eastAsiaTheme="minorEastAsia" w:hAnsi="Times New Roman"/>
          <w:b/>
          <w:sz w:val="24"/>
          <w:szCs w:val="24"/>
        </w:rPr>
        <w:t>Сільський голова                                                           О.О.</w:t>
      </w:r>
      <w:r w:rsidRPr="00311C74">
        <w:rPr>
          <w:rFonts w:ascii="Times New Roman" w:eastAsiaTheme="minorEastAsia" w:hAnsi="Times New Roman"/>
          <w:b/>
          <w:sz w:val="24"/>
          <w:szCs w:val="24"/>
          <w:lang w:val="uk-UA"/>
        </w:rPr>
        <w:t xml:space="preserve"> </w:t>
      </w:r>
      <w:r w:rsidRPr="00311C74">
        <w:rPr>
          <w:rFonts w:ascii="Times New Roman" w:eastAsiaTheme="minorEastAsia" w:hAnsi="Times New Roman"/>
          <w:b/>
          <w:sz w:val="24"/>
          <w:szCs w:val="24"/>
        </w:rPr>
        <w:t>Шинкаренко</w:t>
      </w:r>
    </w:p>
    <w:p w:rsidR="00311C74" w:rsidRPr="00311C74" w:rsidRDefault="00311C74" w:rsidP="00311C74">
      <w:pPr>
        <w:tabs>
          <w:tab w:val="left" w:pos="360"/>
        </w:tabs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4"/>
          <w:lang w:val="uk-UA"/>
        </w:rPr>
      </w:pPr>
    </w:p>
    <w:p w:rsidR="00311C74" w:rsidRPr="00311C74" w:rsidRDefault="00311C74" w:rsidP="00311C74">
      <w:pPr>
        <w:tabs>
          <w:tab w:val="left" w:pos="360"/>
        </w:tabs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4"/>
          <w:lang w:val="uk-UA"/>
        </w:rPr>
      </w:pPr>
    </w:p>
    <w:p w:rsidR="00311C74" w:rsidRPr="00311C74" w:rsidRDefault="00311C74" w:rsidP="00311C74">
      <w:pPr>
        <w:tabs>
          <w:tab w:val="left" w:pos="360"/>
        </w:tabs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4"/>
          <w:lang w:val="uk-UA"/>
        </w:rPr>
      </w:pPr>
    </w:p>
    <w:p w:rsidR="00311C74" w:rsidRPr="00311C74" w:rsidRDefault="00311C74" w:rsidP="00311C74">
      <w:pPr>
        <w:tabs>
          <w:tab w:val="left" w:pos="360"/>
        </w:tabs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4"/>
          <w:lang w:val="uk-UA"/>
        </w:rPr>
      </w:pPr>
    </w:p>
    <w:p w:rsidR="00311C74" w:rsidRPr="00311C74" w:rsidRDefault="00311C74" w:rsidP="00311C74">
      <w:pPr>
        <w:tabs>
          <w:tab w:val="left" w:pos="360"/>
        </w:tabs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4"/>
          <w:lang w:val="uk-UA"/>
        </w:rPr>
      </w:pPr>
    </w:p>
    <w:p w:rsidR="00311C74" w:rsidRPr="00311C74" w:rsidRDefault="00311C74" w:rsidP="00311C74">
      <w:pPr>
        <w:tabs>
          <w:tab w:val="left" w:pos="360"/>
        </w:tabs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4"/>
          <w:lang w:val="uk-UA"/>
        </w:rPr>
      </w:pPr>
    </w:p>
    <w:p w:rsidR="00311C74" w:rsidRPr="00311C74" w:rsidRDefault="00311C74" w:rsidP="00311C74">
      <w:pPr>
        <w:tabs>
          <w:tab w:val="left" w:pos="360"/>
        </w:tabs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4"/>
          <w:lang w:val="uk-UA"/>
        </w:rPr>
      </w:pPr>
    </w:p>
    <w:p w:rsidR="00311C74" w:rsidRPr="00311C74" w:rsidRDefault="00311C74" w:rsidP="00311C74">
      <w:pPr>
        <w:tabs>
          <w:tab w:val="left" w:pos="360"/>
        </w:tabs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4"/>
          <w:lang w:val="uk-UA"/>
        </w:rPr>
      </w:pPr>
    </w:p>
    <w:p w:rsidR="00311C74" w:rsidRPr="00311C74" w:rsidRDefault="00311C74" w:rsidP="00311C74">
      <w:pPr>
        <w:tabs>
          <w:tab w:val="left" w:pos="360"/>
        </w:tabs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4"/>
          <w:lang w:val="uk-UA"/>
        </w:rPr>
      </w:pPr>
    </w:p>
    <w:p w:rsidR="00311C74" w:rsidRPr="00311C74" w:rsidRDefault="00311C74" w:rsidP="00311C74">
      <w:pPr>
        <w:tabs>
          <w:tab w:val="left" w:pos="360"/>
        </w:tabs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4"/>
          <w:lang w:val="uk-UA"/>
        </w:rPr>
      </w:pPr>
    </w:p>
    <w:p w:rsidR="00311C74" w:rsidRPr="00311C74" w:rsidRDefault="00311C74" w:rsidP="00311C74">
      <w:pPr>
        <w:rPr>
          <w:rFonts w:ascii="Times New Roman" w:eastAsiaTheme="minorEastAsia" w:hAnsi="Times New Roman" w:cstheme="minorBidi"/>
          <w:b/>
          <w:sz w:val="24"/>
          <w:lang w:val="uk-UA"/>
        </w:rPr>
      </w:pPr>
    </w:p>
    <w:p w:rsidR="00311C74" w:rsidRPr="00311C74" w:rsidRDefault="00311C74" w:rsidP="00311C74">
      <w:pPr>
        <w:rPr>
          <w:rFonts w:asciiTheme="minorHAnsi" w:eastAsiaTheme="minorEastAsia" w:hAnsiTheme="minorHAnsi" w:cstheme="minorBidi"/>
          <w:lang w:val="uk-UA"/>
        </w:rPr>
      </w:pPr>
    </w:p>
    <w:p w:rsidR="00311C74" w:rsidRPr="00311C74" w:rsidRDefault="00311C74" w:rsidP="00311C74">
      <w:pPr>
        <w:ind w:left="4248" w:firstLine="708"/>
        <w:rPr>
          <w:rFonts w:ascii="Times New Roman" w:eastAsiaTheme="minorEastAsia" w:hAnsi="Times New Roman"/>
          <w:sz w:val="32"/>
          <w:szCs w:val="32"/>
          <w:lang w:val="uk-UA"/>
        </w:rPr>
      </w:pPr>
      <w:r w:rsidRPr="00311C74">
        <w:rPr>
          <w:rFonts w:ascii="Times New Roman" w:eastAsiaTheme="minorEastAsia" w:hAnsi="Times New Roman"/>
          <w:sz w:val="32"/>
          <w:szCs w:val="32"/>
          <w:lang w:val="uk-UA"/>
        </w:rPr>
        <w:lastRenderedPageBreak/>
        <w:t xml:space="preserve">ЗАТВЕРДЖЕНО  </w:t>
      </w:r>
    </w:p>
    <w:p w:rsidR="00311C74" w:rsidRPr="00311C74" w:rsidRDefault="00311C74" w:rsidP="00311C74">
      <w:pPr>
        <w:spacing w:after="0"/>
        <w:ind w:left="2124"/>
        <w:rPr>
          <w:rFonts w:ascii="Times New Roman" w:eastAsiaTheme="minorEastAsia" w:hAnsi="Times New Roman"/>
          <w:sz w:val="28"/>
          <w:szCs w:val="28"/>
          <w:lang w:val="uk-UA"/>
        </w:rPr>
      </w:pPr>
      <w:r w:rsidRPr="00311C74">
        <w:rPr>
          <w:rFonts w:ascii="Times New Roman" w:eastAsiaTheme="minorEastAsia" w:hAnsi="Times New Roman"/>
          <w:sz w:val="28"/>
          <w:szCs w:val="28"/>
          <w:lang w:val="uk-UA"/>
        </w:rPr>
        <w:t xml:space="preserve">                                     Рішенням </w:t>
      </w:r>
      <w:r w:rsidR="00403A7B">
        <w:rPr>
          <w:rFonts w:ascii="Times New Roman" w:eastAsiaTheme="minorEastAsia" w:hAnsi="Times New Roman"/>
          <w:sz w:val="28"/>
          <w:szCs w:val="28"/>
          <w:lang w:val="uk-UA"/>
        </w:rPr>
        <w:t xml:space="preserve">тридцятої </w:t>
      </w:r>
      <w:r w:rsidRPr="00311C74">
        <w:rPr>
          <w:rFonts w:ascii="Times New Roman" w:eastAsiaTheme="minorEastAsia" w:hAnsi="Times New Roman"/>
          <w:sz w:val="28"/>
          <w:szCs w:val="28"/>
          <w:lang w:val="uk-UA"/>
        </w:rPr>
        <w:t xml:space="preserve">сесії </w:t>
      </w:r>
    </w:p>
    <w:p w:rsidR="00311C74" w:rsidRPr="00311C74" w:rsidRDefault="00311C74" w:rsidP="00311C74">
      <w:pPr>
        <w:spacing w:after="0"/>
        <w:ind w:left="2124"/>
        <w:rPr>
          <w:rFonts w:ascii="Times New Roman" w:eastAsiaTheme="minorEastAsia" w:hAnsi="Times New Roman"/>
          <w:sz w:val="28"/>
          <w:szCs w:val="28"/>
          <w:lang w:val="uk-UA"/>
        </w:rPr>
      </w:pPr>
      <w:r w:rsidRPr="00311C74">
        <w:rPr>
          <w:rFonts w:ascii="Times New Roman" w:eastAsiaTheme="minorEastAsia" w:hAnsi="Times New Roman"/>
          <w:sz w:val="28"/>
          <w:szCs w:val="28"/>
          <w:lang w:val="uk-UA"/>
        </w:rPr>
        <w:t xml:space="preserve">                                     Княжицької сільської  ради             </w:t>
      </w:r>
    </w:p>
    <w:p w:rsidR="00311C74" w:rsidRPr="00311C74" w:rsidRDefault="00311C74" w:rsidP="00311C74">
      <w:pPr>
        <w:spacing w:after="0"/>
        <w:rPr>
          <w:rFonts w:ascii="Times New Roman" w:eastAsiaTheme="minorEastAsia" w:hAnsi="Times New Roman"/>
          <w:sz w:val="28"/>
          <w:szCs w:val="28"/>
          <w:lang w:val="uk-UA"/>
        </w:rPr>
      </w:pPr>
      <w:r w:rsidRPr="00311C74">
        <w:rPr>
          <w:rFonts w:ascii="Times New Roman" w:eastAsiaTheme="minorEastAsia" w:hAnsi="Times New Roman"/>
          <w:sz w:val="28"/>
          <w:szCs w:val="28"/>
          <w:lang w:val="uk-UA"/>
        </w:rPr>
        <w:t xml:space="preserve">                                                                   сьомого скликання </w:t>
      </w:r>
    </w:p>
    <w:p w:rsidR="00311C74" w:rsidRDefault="00311C74" w:rsidP="00311C74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uk-UA"/>
        </w:rPr>
      </w:pPr>
      <w:r w:rsidRPr="00311C74">
        <w:rPr>
          <w:rFonts w:ascii="Times New Roman" w:eastAsiaTheme="minorEastAsia" w:hAnsi="Times New Roman"/>
          <w:sz w:val="28"/>
          <w:szCs w:val="28"/>
          <w:lang w:val="uk-UA"/>
        </w:rPr>
        <w:t xml:space="preserve">                                                                </w:t>
      </w:r>
      <w:r w:rsidR="006229B2">
        <w:rPr>
          <w:rFonts w:ascii="Times New Roman" w:eastAsiaTheme="minorEastAsia" w:hAnsi="Times New Roman"/>
          <w:sz w:val="28"/>
          <w:szCs w:val="28"/>
          <w:lang w:val="uk-UA"/>
        </w:rPr>
        <w:t xml:space="preserve">   від 15.04.2019р. №     384</w:t>
      </w:r>
      <w:r w:rsidRPr="00311C74">
        <w:rPr>
          <w:rFonts w:ascii="Times New Roman" w:eastAsiaTheme="minorEastAsia" w:hAnsi="Times New Roman"/>
          <w:sz w:val="28"/>
          <w:szCs w:val="28"/>
          <w:lang w:val="uk-UA"/>
        </w:rPr>
        <w:t xml:space="preserve">                                    </w:t>
      </w:r>
    </w:p>
    <w:p w:rsidR="00665D9A" w:rsidRDefault="00665D9A" w:rsidP="00665D9A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uk-UA"/>
        </w:rPr>
      </w:pPr>
      <w:r w:rsidRPr="00930B67">
        <w:rPr>
          <w:rFonts w:ascii="Times New Roman" w:hAnsi="Times New Roman"/>
          <w:b/>
          <w:bCs/>
          <w:color w:val="000000"/>
          <w:sz w:val="32"/>
          <w:szCs w:val="32"/>
          <w:lang w:eastAsia="uk-UA"/>
        </w:rPr>
        <w:t>ПРОГРАМА</w:t>
      </w:r>
      <w:r w:rsidRPr="00930B67">
        <w:rPr>
          <w:rFonts w:ascii="Times New Roman" w:hAnsi="Times New Roman"/>
          <w:color w:val="000000"/>
          <w:sz w:val="24"/>
          <w:szCs w:val="24"/>
          <w:lang w:eastAsia="uk-UA"/>
        </w:rPr>
        <w:t> </w:t>
      </w:r>
      <w:r w:rsidRPr="00930B67">
        <w:rPr>
          <w:rFonts w:ascii="Times New Roman" w:hAnsi="Times New Roman"/>
          <w:color w:val="000000"/>
          <w:sz w:val="24"/>
          <w:szCs w:val="24"/>
          <w:lang w:eastAsia="uk-UA"/>
        </w:rPr>
        <w:br/>
      </w:r>
      <w:r w:rsidRPr="00930B67">
        <w:rPr>
          <w:rFonts w:ascii="Times New Roman" w:hAnsi="Times New Roman"/>
          <w:b/>
          <w:bCs/>
          <w:color w:val="000000"/>
          <w:sz w:val="32"/>
          <w:szCs w:val="32"/>
          <w:lang w:eastAsia="uk-UA"/>
        </w:rPr>
        <w:t>ЗАХИСТУ НАСЕЛЕННЯ І ТЕРИТОРІЙ ВІД НАДЗВИЧАЙНИХ СИТУАЦІЙ ТЕХНОГЕННОГО ТА ПРИРОДНОГО ХАРАКТЕРУ НА 201</w:t>
      </w:r>
      <w:r>
        <w:rPr>
          <w:rFonts w:ascii="Times New Roman" w:hAnsi="Times New Roman"/>
          <w:b/>
          <w:bCs/>
          <w:color w:val="000000"/>
          <w:sz w:val="32"/>
          <w:szCs w:val="32"/>
          <w:lang w:eastAsia="uk-UA"/>
        </w:rPr>
        <w:t>9</w:t>
      </w:r>
      <w:r w:rsidRPr="00930B67">
        <w:rPr>
          <w:rFonts w:ascii="Times New Roman" w:hAnsi="Times New Roman"/>
          <w:b/>
          <w:bCs/>
          <w:color w:val="000000"/>
          <w:sz w:val="32"/>
          <w:szCs w:val="32"/>
          <w:lang w:eastAsia="uk-UA"/>
        </w:rPr>
        <w:t>-20</w:t>
      </w:r>
      <w:r>
        <w:rPr>
          <w:rFonts w:ascii="Times New Roman" w:hAnsi="Times New Roman"/>
          <w:b/>
          <w:bCs/>
          <w:color w:val="000000"/>
          <w:sz w:val="32"/>
          <w:szCs w:val="32"/>
          <w:lang w:eastAsia="uk-UA"/>
        </w:rPr>
        <w:t>20</w:t>
      </w:r>
      <w:r w:rsidRPr="00930B67">
        <w:rPr>
          <w:rFonts w:ascii="Times New Roman" w:hAnsi="Times New Roman"/>
          <w:b/>
          <w:bCs/>
          <w:color w:val="000000"/>
          <w:sz w:val="32"/>
          <w:szCs w:val="32"/>
          <w:lang w:eastAsia="uk-UA"/>
        </w:rPr>
        <w:t xml:space="preserve"> РОКИ</w:t>
      </w:r>
    </w:p>
    <w:p w:rsidR="00665D9A" w:rsidRPr="00930B67" w:rsidRDefault="00665D9A" w:rsidP="00665D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292B2C"/>
          <w:sz w:val="28"/>
          <w:szCs w:val="28"/>
          <w:lang w:eastAsia="uk-UA"/>
        </w:rPr>
      </w:pPr>
      <w:r w:rsidRPr="00930B67">
        <w:rPr>
          <w:rFonts w:ascii="Times New Roman" w:hAnsi="Times New Roman"/>
          <w:b/>
          <w:bCs/>
          <w:color w:val="292B2C"/>
          <w:sz w:val="28"/>
          <w:szCs w:val="28"/>
          <w:lang w:eastAsia="uk-UA"/>
        </w:rPr>
        <w:t xml:space="preserve">Визначення проблеми, на розв'язання </w:t>
      </w:r>
      <w:r w:rsidRPr="00930B67">
        <w:rPr>
          <w:rFonts w:ascii="Times New Roman" w:hAnsi="Times New Roman"/>
          <w:b/>
          <w:bCs/>
          <w:color w:val="292B2C"/>
          <w:sz w:val="28"/>
          <w:szCs w:val="28"/>
          <w:lang w:eastAsia="uk-UA"/>
        </w:rPr>
        <w:br/>
        <w:t xml:space="preserve">    якої спрямована Програма </w:t>
      </w:r>
      <w:r w:rsidRPr="00930B67">
        <w:rPr>
          <w:rFonts w:ascii="Times New Roman" w:hAnsi="Times New Roman"/>
          <w:b/>
          <w:bCs/>
          <w:color w:val="292B2C"/>
          <w:sz w:val="28"/>
          <w:szCs w:val="28"/>
          <w:lang w:eastAsia="uk-UA"/>
        </w:rPr>
        <w:br/>
      </w:r>
    </w:p>
    <w:p w:rsidR="00665D9A" w:rsidRPr="00930B67" w:rsidRDefault="00665D9A" w:rsidP="00665D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92B2C"/>
          <w:sz w:val="28"/>
          <w:szCs w:val="28"/>
          <w:lang w:eastAsia="uk-UA"/>
        </w:rPr>
      </w:pPr>
      <w:bookmarkStart w:id="1" w:name="o12"/>
      <w:bookmarkEnd w:id="1"/>
      <w:r w:rsidRPr="00930B67">
        <w:rPr>
          <w:rFonts w:ascii="Times New Roman" w:hAnsi="Times New Roman"/>
          <w:color w:val="292B2C"/>
          <w:sz w:val="28"/>
          <w:szCs w:val="28"/>
          <w:lang w:eastAsia="uk-UA"/>
        </w:rPr>
        <w:t xml:space="preserve">     Основною проблемою,  на розв'язання якої спрямована Програма, </w:t>
      </w:r>
      <w:r w:rsidRPr="00930B67">
        <w:rPr>
          <w:rFonts w:ascii="Times New Roman" w:hAnsi="Times New Roman"/>
          <w:color w:val="292B2C"/>
          <w:sz w:val="28"/>
          <w:szCs w:val="28"/>
          <w:lang w:eastAsia="uk-UA"/>
        </w:rPr>
        <w:br/>
        <w:t xml:space="preserve">є  наявність високого ризику виникнення надзвичайних ситуацій,  що становить серйозну загрозу для суспільства і національної  безпеки в економічній, соціальній та екологічній сфері. </w:t>
      </w:r>
      <w:r w:rsidRPr="00930B67">
        <w:rPr>
          <w:rFonts w:ascii="Times New Roman" w:hAnsi="Times New Roman"/>
          <w:color w:val="292B2C"/>
          <w:sz w:val="28"/>
          <w:szCs w:val="28"/>
          <w:lang w:eastAsia="uk-UA"/>
        </w:rPr>
        <w:br/>
      </w:r>
    </w:p>
    <w:p w:rsidR="00665D9A" w:rsidRPr="00930B67" w:rsidRDefault="00665D9A" w:rsidP="00665D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92B2C"/>
          <w:sz w:val="28"/>
          <w:szCs w:val="28"/>
          <w:lang w:eastAsia="uk-UA"/>
        </w:rPr>
      </w:pPr>
      <w:bookmarkStart w:id="2" w:name="o13"/>
      <w:bookmarkEnd w:id="2"/>
      <w:r w:rsidRPr="00930B67">
        <w:rPr>
          <w:rFonts w:ascii="Times New Roman" w:hAnsi="Times New Roman"/>
          <w:color w:val="292B2C"/>
          <w:sz w:val="28"/>
          <w:szCs w:val="28"/>
          <w:lang w:eastAsia="uk-UA"/>
        </w:rPr>
        <w:t xml:space="preserve">     На сьогодні   природне   і   техногенне   становище   України характеризується рядом небезпечних факторів. </w:t>
      </w:r>
    </w:p>
    <w:p w:rsidR="00665D9A" w:rsidRPr="00930B67" w:rsidRDefault="00665D9A" w:rsidP="00665D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92B2C"/>
          <w:sz w:val="28"/>
          <w:szCs w:val="28"/>
          <w:lang w:eastAsia="uk-UA"/>
        </w:rPr>
      </w:pPr>
      <w:bookmarkStart w:id="3" w:name="o14"/>
      <w:bookmarkEnd w:id="3"/>
      <w:r w:rsidRPr="00930B67">
        <w:rPr>
          <w:rFonts w:ascii="Times New Roman" w:hAnsi="Times New Roman"/>
          <w:color w:val="292B2C"/>
          <w:sz w:val="28"/>
          <w:szCs w:val="28"/>
          <w:lang w:eastAsia="uk-UA"/>
        </w:rPr>
        <w:t xml:space="preserve">     Внаслідок глобальної зміни клімату та її регіонального прояву почастішали   випадки   виникнення   небезпечних  явищ  природного характеру,</w:t>
      </w:r>
      <w:r w:rsidRPr="00257584">
        <w:rPr>
          <w:rFonts w:ascii="Times New Roman" w:hAnsi="Times New Roman"/>
          <w:color w:val="292B2C"/>
          <w:sz w:val="28"/>
          <w:szCs w:val="28"/>
          <w:lang w:eastAsia="uk-UA"/>
        </w:rPr>
        <w:t xml:space="preserve"> </w:t>
      </w:r>
      <w:r w:rsidRPr="00930B67">
        <w:rPr>
          <w:rFonts w:ascii="Times New Roman" w:hAnsi="Times New Roman"/>
          <w:color w:val="292B2C"/>
          <w:sz w:val="28"/>
          <w:szCs w:val="28"/>
          <w:lang w:eastAsia="uk-UA"/>
        </w:rPr>
        <w:t xml:space="preserve">зокрема: </w:t>
      </w:r>
    </w:p>
    <w:p w:rsidR="00665D9A" w:rsidRPr="00930B67" w:rsidRDefault="00665D9A" w:rsidP="00665D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92B2C"/>
          <w:sz w:val="28"/>
          <w:szCs w:val="28"/>
          <w:lang w:eastAsia="uk-UA"/>
        </w:rPr>
      </w:pPr>
      <w:bookmarkStart w:id="4" w:name="o15"/>
      <w:bookmarkStart w:id="5" w:name="o16"/>
      <w:bookmarkEnd w:id="4"/>
      <w:bookmarkEnd w:id="5"/>
      <w:r w:rsidRPr="00930B67">
        <w:rPr>
          <w:rFonts w:ascii="Times New Roman" w:hAnsi="Times New Roman"/>
          <w:color w:val="292B2C"/>
          <w:sz w:val="28"/>
          <w:szCs w:val="28"/>
          <w:lang w:eastAsia="uk-UA"/>
        </w:rPr>
        <w:t xml:space="preserve">     гідрогеологічних, у тому числі підтоплень, у зоні впливу яких перебуває</w:t>
      </w:r>
      <w:r w:rsidRPr="00257584">
        <w:rPr>
          <w:rFonts w:ascii="Times New Roman" w:hAnsi="Times New Roman"/>
          <w:color w:val="292B2C"/>
          <w:sz w:val="28"/>
          <w:szCs w:val="28"/>
          <w:lang w:eastAsia="uk-UA"/>
        </w:rPr>
        <w:t xml:space="preserve"> територія Княжицької сільської ради</w:t>
      </w:r>
      <w:r w:rsidRPr="00930B67">
        <w:rPr>
          <w:rFonts w:ascii="Times New Roman" w:hAnsi="Times New Roman"/>
          <w:color w:val="292B2C"/>
          <w:sz w:val="28"/>
          <w:szCs w:val="28"/>
          <w:lang w:eastAsia="uk-UA"/>
        </w:rPr>
        <w:t>;</w:t>
      </w:r>
    </w:p>
    <w:p w:rsidR="00665D9A" w:rsidRPr="00930B67" w:rsidRDefault="00665D9A" w:rsidP="00665D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92B2C"/>
          <w:sz w:val="28"/>
          <w:szCs w:val="28"/>
          <w:lang w:eastAsia="uk-UA"/>
        </w:rPr>
      </w:pPr>
      <w:bookmarkStart w:id="6" w:name="o17"/>
      <w:bookmarkEnd w:id="6"/>
      <w:r w:rsidRPr="00930B67">
        <w:rPr>
          <w:rFonts w:ascii="Times New Roman" w:hAnsi="Times New Roman"/>
          <w:color w:val="292B2C"/>
          <w:sz w:val="28"/>
          <w:szCs w:val="28"/>
          <w:lang w:eastAsia="uk-UA"/>
        </w:rPr>
        <w:t xml:space="preserve">     гідрометеорологічних -   надзвичайно  сильні  опади,  шквали, смерчі,  урагани,  паводки,  засухи,  сильна спека,  крупний град, сильна ожеледь, що спостерігаються в регіон</w:t>
      </w:r>
      <w:r w:rsidRPr="00257584">
        <w:rPr>
          <w:rFonts w:ascii="Times New Roman" w:hAnsi="Times New Roman"/>
          <w:color w:val="292B2C"/>
          <w:sz w:val="28"/>
          <w:szCs w:val="28"/>
          <w:lang w:eastAsia="uk-UA"/>
        </w:rPr>
        <w:t>і</w:t>
      </w:r>
      <w:r w:rsidRPr="00930B67">
        <w:rPr>
          <w:rFonts w:ascii="Times New Roman" w:hAnsi="Times New Roman"/>
          <w:color w:val="292B2C"/>
          <w:sz w:val="28"/>
          <w:szCs w:val="28"/>
          <w:lang w:eastAsia="uk-UA"/>
        </w:rPr>
        <w:t>;</w:t>
      </w:r>
    </w:p>
    <w:p w:rsidR="00665D9A" w:rsidRPr="00930B67" w:rsidRDefault="00665D9A" w:rsidP="00665D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92B2C"/>
          <w:sz w:val="28"/>
          <w:szCs w:val="28"/>
          <w:lang w:eastAsia="uk-UA"/>
        </w:rPr>
      </w:pPr>
      <w:bookmarkStart w:id="7" w:name="o18"/>
      <w:bookmarkEnd w:id="7"/>
      <w:r w:rsidRPr="00930B67">
        <w:rPr>
          <w:rFonts w:ascii="Times New Roman" w:hAnsi="Times New Roman"/>
          <w:color w:val="292B2C"/>
          <w:sz w:val="28"/>
          <w:szCs w:val="28"/>
          <w:lang w:eastAsia="uk-UA"/>
        </w:rPr>
        <w:t xml:space="preserve">     лісових пожеж,   які   щороку  створюють  загрозу  виникнення надзвичайних ситуаці</w:t>
      </w:r>
      <w:r w:rsidRPr="00257584">
        <w:rPr>
          <w:rFonts w:ascii="Times New Roman" w:hAnsi="Times New Roman"/>
          <w:color w:val="292B2C"/>
          <w:sz w:val="28"/>
          <w:szCs w:val="28"/>
          <w:lang w:eastAsia="uk-UA"/>
        </w:rPr>
        <w:t>й</w:t>
      </w:r>
      <w:r w:rsidRPr="00930B67">
        <w:rPr>
          <w:rFonts w:ascii="Times New Roman" w:hAnsi="Times New Roman"/>
          <w:color w:val="292B2C"/>
          <w:sz w:val="28"/>
          <w:szCs w:val="28"/>
          <w:lang w:eastAsia="uk-UA"/>
        </w:rPr>
        <w:t>.</w:t>
      </w:r>
    </w:p>
    <w:p w:rsidR="00665D9A" w:rsidRPr="00930B67" w:rsidRDefault="00665D9A" w:rsidP="00665D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92B2C"/>
          <w:sz w:val="28"/>
          <w:szCs w:val="28"/>
          <w:lang w:eastAsia="uk-UA"/>
        </w:rPr>
      </w:pPr>
      <w:bookmarkStart w:id="8" w:name="o19"/>
      <w:bookmarkEnd w:id="8"/>
      <w:r w:rsidRPr="00930B67">
        <w:rPr>
          <w:rFonts w:ascii="Times New Roman" w:hAnsi="Times New Roman"/>
          <w:color w:val="292B2C"/>
          <w:sz w:val="28"/>
          <w:szCs w:val="28"/>
          <w:lang w:eastAsia="uk-UA"/>
        </w:rPr>
        <w:t xml:space="preserve">     Вплив шкідливої  дії  вод  спостерігається  на території  </w:t>
      </w:r>
      <w:r w:rsidRPr="00257584">
        <w:rPr>
          <w:rFonts w:ascii="Times New Roman" w:hAnsi="Times New Roman"/>
          <w:color w:val="292B2C"/>
          <w:sz w:val="28"/>
          <w:szCs w:val="28"/>
          <w:lang w:eastAsia="uk-UA"/>
        </w:rPr>
        <w:t>Княжицької сільської ради</w:t>
      </w:r>
      <w:r w:rsidRPr="00930B67">
        <w:rPr>
          <w:rFonts w:ascii="Times New Roman" w:hAnsi="Times New Roman"/>
          <w:color w:val="292B2C"/>
          <w:sz w:val="28"/>
          <w:szCs w:val="28"/>
          <w:lang w:eastAsia="uk-UA"/>
        </w:rPr>
        <w:t xml:space="preserve">.  </w:t>
      </w:r>
    </w:p>
    <w:p w:rsidR="00665D9A" w:rsidRPr="00930B67" w:rsidRDefault="00665D9A" w:rsidP="00665D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92B2C"/>
          <w:sz w:val="28"/>
          <w:szCs w:val="28"/>
          <w:lang w:eastAsia="uk-UA"/>
        </w:rPr>
      </w:pPr>
      <w:bookmarkStart w:id="9" w:name="o20"/>
      <w:bookmarkEnd w:id="9"/>
      <w:r w:rsidRPr="00930B67">
        <w:rPr>
          <w:rFonts w:ascii="Times New Roman" w:hAnsi="Times New Roman"/>
          <w:color w:val="292B2C"/>
          <w:sz w:val="28"/>
          <w:szCs w:val="28"/>
          <w:lang w:eastAsia="uk-UA"/>
        </w:rPr>
        <w:t xml:space="preserve">     Недостатній рівень   прогнозованості   повені,   паводків   і підтоплення,</w:t>
      </w:r>
      <w:r w:rsidRPr="00257584">
        <w:rPr>
          <w:rFonts w:ascii="Times New Roman" w:hAnsi="Times New Roman"/>
          <w:color w:val="292B2C"/>
          <w:sz w:val="28"/>
          <w:szCs w:val="28"/>
          <w:lang w:eastAsia="uk-UA"/>
        </w:rPr>
        <w:t xml:space="preserve"> </w:t>
      </w:r>
      <w:r w:rsidRPr="00930B67">
        <w:rPr>
          <w:rFonts w:ascii="Times New Roman" w:hAnsi="Times New Roman"/>
          <w:color w:val="292B2C"/>
          <w:sz w:val="28"/>
          <w:szCs w:val="28"/>
          <w:lang w:eastAsia="uk-UA"/>
        </w:rPr>
        <w:t xml:space="preserve">відсутність сучасного  цілісного  комплексу захисних   заходів   призводять  до  щорічних  значних  збитків  в аграрному,  промисловому  та   соціальному   секторах   економіки, </w:t>
      </w:r>
      <w:r w:rsidRPr="00930B67">
        <w:rPr>
          <w:rFonts w:ascii="Times New Roman" w:hAnsi="Times New Roman"/>
          <w:color w:val="292B2C"/>
          <w:sz w:val="28"/>
          <w:szCs w:val="28"/>
          <w:lang w:eastAsia="uk-UA"/>
        </w:rPr>
        <w:br/>
        <w:t xml:space="preserve">погіршення екологічного стану навколишнього природного середовища. </w:t>
      </w:r>
      <w:r w:rsidRPr="00930B67">
        <w:rPr>
          <w:rFonts w:ascii="Times New Roman" w:hAnsi="Times New Roman"/>
          <w:color w:val="292B2C"/>
          <w:sz w:val="28"/>
          <w:szCs w:val="28"/>
          <w:lang w:eastAsia="uk-UA"/>
        </w:rPr>
        <w:br/>
      </w:r>
      <w:bookmarkStart w:id="10" w:name="o21"/>
      <w:bookmarkEnd w:id="10"/>
      <w:r w:rsidRPr="00930B67">
        <w:rPr>
          <w:rFonts w:ascii="Times New Roman" w:hAnsi="Times New Roman"/>
          <w:color w:val="292B2C"/>
          <w:sz w:val="28"/>
          <w:szCs w:val="28"/>
          <w:lang w:eastAsia="uk-UA"/>
        </w:rPr>
        <w:t xml:space="preserve">     </w:t>
      </w:r>
      <w:bookmarkStart w:id="11" w:name="o22"/>
      <w:bookmarkEnd w:id="11"/>
      <w:r w:rsidRPr="00930B67">
        <w:rPr>
          <w:rFonts w:ascii="Times New Roman" w:hAnsi="Times New Roman"/>
          <w:color w:val="292B2C"/>
          <w:sz w:val="28"/>
          <w:szCs w:val="28"/>
          <w:lang w:eastAsia="uk-UA"/>
        </w:rPr>
        <w:t xml:space="preserve">     Найбільшу небезпеку для населення та навколишнього природного середовища  становить  незадовільний  стан  гідротехнічних споруд. </w:t>
      </w:r>
    </w:p>
    <w:p w:rsidR="00665D9A" w:rsidRPr="00930B67" w:rsidRDefault="00665D9A" w:rsidP="00665D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92B2C"/>
          <w:sz w:val="28"/>
          <w:szCs w:val="28"/>
          <w:lang w:eastAsia="uk-UA"/>
        </w:rPr>
      </w:pPr>
      <w:bookmarkStart w:id="12" w:name="o23"/>
      <w:bookmarkStart w:id="13" w:name="o25"/>
      <w:bookmarkStart w:id="14" w:name="o26"/>
      <w:bookmarkEnd w:id="12"/>
      <w:bookmarkEnd w:id="13"/>
      <w:bookmarkEnd w:id="14"/>
      <w:r w:rsidRPr="00930B67">
        <w:rPr>
          <w:rFonts w:ascii="Times New Roman" w:hAnsi="Times New Roman"/>
          <w:color w:val="292B2C"/>
          <w:sz w:val="28"/>
          <w:szCs w:val="28"/>
          <w:lang w:eastAsia="uk-UA"/>
        </w:rPr>
        <w:t xml:space="preserve">     Моніторинг і прогнозування надзвичайних ситуацій здійснюються </w:t>
      </w:r>
      <w:r w:rsidRPr="00930B67">
        <w:rPr>
          <w:rFonts w:ascii="Times New Roman" w:hAnsi="Times New Roman"/>
          <w:color w:val="292B2C"/>
          <w:sz w:val="28"/>
          <w:szCs w:val="28"/>
          <w:lang w:eastAsia="uk-UA"/>
        </w:rPr>
        <w:br/>
        <w:t xml:space="preserve">на рівні регіональних,  галузевих або інших самостійних підсистем, не   </w:t>
      </w:r>
      <w:r w:rsidRPr="00930B67">
        <w:rPr>
          <w:rFonts w:ascii="Times New Roman" w:hAnsi="Times New Roman"/>
          <w:color w:val="292B2C"/>
          <w:sz w:val="28"/>
          <w:szCs w:val="28"/>
          <w:lang w:eastAsia="uk-UA"/>
        </w:rPr>
        <w:lastRenderedPageBreak/>
        <w:t xml:space="preserve">об'єднаних   у   єдиний   інформаційно-аналітичний  комплекс. Загальнодержавну систему моніторингу джерел надзвичайних  ситуацій та їх прогнозування у державі не створено. </w:t>
      </w:r>
    </w:p>
    <w:p w:rsidR="00665D9A" w:rsidRPr="00257584" w:rsidRDefault="00665D9A" w:rsidP="00665D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92B2C"/>
          <w:sz w:val="28"/>
          <w:szCs w:val="28"/>
          <w:lang w:eastAsia="uk-UA"/>
        </w:rPr>
      </w:pPr>
      <w:bookmarkStart w:id="15" w:name="o27"/>
      <w:bookmarkEnd w:id="15"/>
      <w:r w:rsidRPr="00930B67">
        <w:rPr>
          <w:rFonts w:ascii="Times New Roman" w:hAnsi="Times New Roman"/>
          <w:color w:val="292B2C"/>
          <w:sz w:val="28"/>
          <w:szCs w:val="28"/>
          <w:lang w:eastAsia="uk-UA"/>
        </w:rPr>
        <w:t xml:space="preserve">     Рівень матеріально-технічного    оснащення сил     цивільного захисту,  наукового  забезпечення  заходів  захисту  населення   і територій   від   надзвичайних  ситуацій  не  відповідає  сучасним вимогам.</w:t>
      </w:r>
      <w:r w:rsidRPr="00257584">
        <w:rPr>
          <w:rFonts w:ascii="Times New Roman" w:hAnsi="Times New Roman"/>
          <w:color w:val="292B2C"/>
          <w:sz w:val="28"/>
          <w:szCs w:val="28"/>
          <w:lang w:eastAsia="uk-UA"/>
        </w:rPr>
        <w:t xml:space="preserve"> </w:t>
      </w:r>
      <w:r w:rsidRPr="00930B67">
        <w:rPr>
          <w:rFonts w:ascii="Times New Roman" w:hAnsi="Times New Roman"/>
          <w:color w:val="292B2C"/>
          <w:sz w:val="28"/>
          <w:szCs w:val="28"/>
          <w:lang w:eastAsia="uk-UA"/>
        </w:rPr>
        <w:t>Відсутня спеціальна техніка для рятування людей</w:t>
      </w:r>
      <w:r w:rsidRPr="00257584">
        <w:rPr>
          <w:rFonts w:ascii="Times New Roman" w:hAnsi="Times New Roman"/>
          <w:color w:val="292B2C"/>
          <w:sz w:val="28"/>
          <w:szCs w:val="28"/>
          <w:lang w:eastAsia="uk-UA"/>
        </w:rPr>
        <w:t>.</w:t>
      </w:r>
    </w:p>
    <w:p w:rsidR="00665D9A" w:rsidRPr="00930B67" w:rsidRDefault="00665D9A" w:rsidP="00665D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92B2C"/>
          <w:sz w:val="28"/>
          <w:szCs w:val="28"/>
          <w:lang w:eastAsia="uk-UA"/>
        </w:rPr>
      </w:pPr>
    </w:p>
    <w:p w:rsidR="00665D9A" w:rsidRPr="00930B67" w:rsidRDefault="00665D9A" w:rsidP="00665D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292B2C"/>
          <w:sz w:val="28"/>
          <w:szCs w:val="28"/>
          <w:lang w:eastAsia="uk-UA"/>
        </w:rPr>
      </w:pPr>
      <w:bookmarkStart w:id="16" w:name="o28"/>
      <w:bookmarkStart w:id="17" w:name="o30"/>
      <w:bookmarkEnd w:id="16"/>
      <w:bookmarkEnd w:id="17"/>
      <w:r w:rsidRPr="00930B67">
        <w:rPr>
          <w:rFonts w:ascii="Times New Roman" w:hAnsi="Times New Roman"/>
          <w:b/>
          <w:bCs/>
          <w:color w:val="292B2C"/>
          <w:sz w:val="28"/>
          <w:szCs w:val="28"/>
          <w:lang w:eastAsia="uk-UA"/>
        </w:rPr>
        <w:t xml:space="preserve">Аналіз причин виникнення проблеми та обґрунтування </w:t>
      </w:r>
      <w:r w:rsidRPr="00930B67">
        <w:rPr>
          <w:rFonts w:ascii="Times New Roman" w:hAnsi="Times New Roman"/>
          <w:b/>
          <w:bCs/>
          <w:color w:val="292B2C"/>
          <w:sz w:val="28"/>
          <w:szCs w:val="28"/>
          <w:lang w:eastAsia="uk-UA"/>
        </w:rPr>
        <w:br/>
        <w:t xml:space="preserve">          необхідності її розв'язання програмним методом </w:t>
      </w:r>
      <w:r w:rsidRPr="00930B67">
        <w:rPr>
          <w:rFonts w:ascii="Times New Roman" w:hAnsi="Times New Roman"/>
          <w:b/>
          <w:bCs/>
          <w:color w:val="292B2C"/>
          <w:sz w:val="28"/>
          <w:szCs w:val="28"/>
          <w:lang w:eastAsia="uk-UA"/>
        </w:rPr>
        <w:br/>
      </w:r>
    </w:p>
    <w:p w:rsidR="00665D9A" w:rsidRPr="00930B67" w:rsidRDefault="00665D9A" w:rsidP="00665D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92B2C"/>
          <w:sz w:val="28"/>
          <w:szCs w:val="28"/>
          <w:lang w:eastAsia="uk-UA"/>
        </w:rPr>
      </w:pPr>
      <w:bookmarkStart w:id="18" w:name="o31"/>
      <w:bookmarkEnd w:id="18"/>
      <w:r w:rsidRPr="00930B67">
        <w:rPr>
          <w:rFonts w:ascii="Times New Roman" w:hAnsi="Times New Roman"/>
          <w:color w:val="292B2C"/>
          <w:sz w:val="28"/>
          <w:szCs w:val="28"/>
          <w:lang w:eastAsia="uk-UA"/>
        </w:rPr>
        <w:t xml:space="preserve">     Основними причинами виникнення проблеми є: </w:t>
      </w:r>
    </w:p>
    <w:p w:rsidR="00665D9A" w:rsidRPr="00930B67" w:rsidRDefault="00665D9A" w:rsidP="00665D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92B2C"/>
          <w:sz w:val="28"/>
          <w:szCs w:val="28"/>
          <w:lang w:eastAsia="uk-UA"/>
        </w:rPr>
      </w:pPr>
      <w:bookmarkStart w:id="19" w:name="o32"/>
      <w:bookmarkEnd w:id="19"/>
      <w:r w:rsidRPr="00930B67">
        <w:rPr>
          <w:rFonts w:ascii="Times New Roman" w:hAnsi="Times New Roman"/>
          <w:color w:val="292B2C"/>
          <w:sz w:val="28"/>
          <w:szCs w:val="28"/>
          <w:lang w:eastAsia="uk-UA"/>
        </w:rPr>
        <w:t xml:space="preserve">     невідповідність методів   та   форм   проведення   робіт    з інженерного  захисту  територій від надзвичайних ситуацій сучасним вимогам; </w:t>
      </w:r>
    </w:p>
    <w:p w:rsidR="00665D9A" w:rsidRPr="00930B67" w:rsidRDefault="00665D9A" w:rsidP="00665D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92B2C"/>
          <w:sz w:val="28"/>
          <w:szCs w:val="28"/>
          <w:lang w:eastAsia="uk-UA"/>
        </w:rPr>
      </w:pPr>
      <w:bookmarkStart w:id="20" w:name="o33"/>
      <w:bookmarkEnd w:id="20"/>
      <w:r w:rsidRPr="00930B67">
        <w:rPr>
          <w:rFonts w:ascii="Times New Roman" w:hAnsi="Times New Roman"/>
          <w:color w:val="292B2C"/>
          <w:sz w:val="28"/>
          <w:szCs w:val="28"/>
          <w:lang w:eastAsia="uk-UA"/>
        </w:rPr>
        <w:t xml:space="preserve">     відсутність комплексного  підходу  до  здійснення  запобіжних заходів,  невідповідність  показників,   передбачених програм</w:t>
      </w:r>
      <w:r w:rsidRPr="00257584">
        <w:rPr>
          <w:rFonts w:ascii="Times New Roman" w:hAnsi="Times New Roman"/>
          <w:color w:val="292B2C"/>
          <w:sz w:val="28"/>
          <w:szCs w:val="28"/>
          <w:lang w:eastAsia="uk-UA"/>
        </w:rPr>
        <w:t>ою</w:t>
      </w:r>
      <w:r w:rsidRPr="00930B67">
        <w:rPr>
          <w:rFonts w:ascii="Times New Roman" w:hAnsi="Times New Roman"/>
          <w:color w:val="292B2C"/>
          <w:sz w:val="28"/>
          <w:szCs w:val="28"/>
          <w:lang w:eastAsia="uk-UA"/>
        </w:rPr>
        <w:t xml:space="preserve">, реальній потребі; </w:t>
      </w:r>
    </w:p>
    <w:p w:rsidR="00665D9A" w:rsidRPr="00930B67" w:rsidRDefault="00665D9A" w:rsidP="00665D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92B2C"/>
          <w:sz w:val="28"/>
          <w:szCs w:val="28"/>
          <w:lang w:eastAsia="uk-UA"/>
        </w:rPr>
      </w:pPr>
      <w:bookmarkStart w:id="21" w:name="o34"/>
      <w:bookmarkEnd w:id="21"/>
      <w:r w:rsidRPr="00930B67">
        <w:rPr>
          <w:rFonts w:ascii="Times New Roman" w:hAnsi="Times New Roman"/>
          <w:color w:val="292B2C"/>
          <w:sz w:val="28"/>
          <w:szCs w:val="28"/>
          <w:lang w:eastAsia="uk-UA"/>
        </w:rPr>
        <w:t xml:space="preserve">     накопичення відходів   виробництва  в  обсязі,  що  становить загрозу розповсюдження шкідливих речовин;</w:t>
      </w:r>
    </w:p>
    <w:p w:rsidR="00665D9A" w:rsidRPr="00930B67" w:rsidRDefault="00665D9A" w:rsidP="00665D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92B2C"/>
          <w:sz w:val="28"/>
          <w:szCs w:val="28"/>
          <w:lang w:eastAsia="uk-UA"/>
        </w:rPr>
      </w:pPr>
      <w:bookmarkStart w:id="22" w:name="o35"/>
      <w:bookmarkEnd w:id="22"/>
      <w:r w:rsidRPr="00930B67">
        <w:rPr>
          <w:rFonts w:ascii="Times New Roman" w:hAnsi="Times New Roman"/>
          <w:color w:val="292B2C"/>
          <w:sz w:val="28"/>
          <w:szCs w:val="28"/>
          <w:lang w:eastAsia="uk-UA"/>
        </w:rPr>
        <w:t xml:space="preserve">     зупинення виробництва   на   окремих   об'єктах    підвищеної небезпеки,  що призвело до порушення господарських і технологічних зв'язків; </w:t>
      </w:r>
    </w:p>
    <w:p w:rsidR="00665D9A" w:rsidRPr="00930B67" w:rsidRDefault="00665D9A" w:rsidP="00665D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92B2C"/>
          <w:sz w:val="28"/>
          <w:szCs w:val="28"/>
          <w:lang w:eastAsia="uk-UA"/>
        </w:rPr>
      </w:pPr>
      <w:bookmarkStart w:id="23" w:name="o36"/>
      <w:bookmarkEnd w:id="23"/>
      <w:r w:rsidRPr="00930B67">
        <w:rPr>
          <w:rFonts w:ascii="Times New Roman" w:hAnsi="Times New Roman"/>
          <w:color w:val="292B2C"/>
          <w:sz w:val="28"/>
          <w:szCs w:val="28"/>
          <w:lang w:eastAsia="uk-UA"/>
        </w:rPr>
        <w:t xml:space="preserve">     обмежене фінансування запобіжних заходів та робіт із  захисту населення   і   територій   від  надзвичайних  ситуацій  або  його відсутність,  та,  як наслідок,  невиконання </w:t>
      </w:r>
      <w:r>
        <w:rPr>
          <w:rFonts w:ascii="Times New Roman" w:hAnsi="Times New Roman"/>
          <w:color w:val="292B2C"/>
          <w:sz w:val="28"/>
          <w:szCs w:val="28"/>
          <w:lang w:eastAsia="uk-UA"/>
        </w:rPr>
        <w:t>в</w:t>
      </w:r>
      <w:r w:rsidRPr="00930B67">
        <w:rPr>
          <w:rFonts w:ascii="Times New Roman" w:hAnsi="Times New Roman"/>
          <w:color w:val="292B2C"/>
          <w:sz w:val="28"/>
          <w:szCs w:val="28"/>
          <w:lang w:eastAsia="uk-UA"/>
        </w:rPr>
        <w:t>ідповідних програм у повному обсязі;</w:t>
      </w:r>
    </w:p>
    <w:p w:rsidR="00665D9A" w:rsidRPr="00930B67" w:rsidRDefault="00665D9A" w:rsidP="00665D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92B2C"/>
          <w:sz w:val="28"/>
          <w:szCs w:val="28"/>
          <w:lang w:eastAsia="uk-UA"/>
        </w:rPr>
      </w:pPr>
      <w:bookmarkStart w:id="24" w:name="o37"/>
      <w:bookmarkEnd w:id="24"/>
      <w:r w:rsidRPr="00930B67">
        <w:rPr>
          <w:rFonts w:ascii="Times New Roman" w:hAnsi="Times New Roman"/>
          <w:color w:val="292B2C"/>
          <w:sz w:val="28"/>
          <w:szCs w:val="28"/>
          <w:lang w:eastAsia="uk-UA"/>
        </w:rPr>
        <w:t xml:space="preserve">     невизначеність пріоритетів розвитку цивільного захисту; </w:t>
      </w:r>
    </w:p>
    <w:p w:rsidR="00665D9A" w:rsidRPr="00930B67" w:rsidRDefault="00665D9A" w:rsidP="00665D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92B2C"/>
          <w:sz w:val="28"/>
          <w:szCs w:val="28"/>
          <w:lang w:eastAsia="uk-UA"/>
        </w:rPr>
      </w:pPr>
      <w:bookmarkStart w:id="25" w:name="o38"/>
      <w:bookmarkStart w:id="26" w:name="o39"/>
      <w:bookmarkEnd w:id="25"/>
      <w:bookmarkEnd w:id="26"/>
      <w:r w:rsidRPr="00930B67">
        <w:rPr>
          <w:rFonts w:ascii="Times New Roman" w:hAnsi="Times New Roman"/>
          <w:color w:val="292B2C"/>
          <w:sz w:val="28"/>
          <w:szCs w:val="28"/>
          <w:lang w:eastAsia="uk-UA"/>
        </w:rPr>
        <w:t xml:space="preserve">     відсутність сучасних  автоматизованих  технологій  проведення спостережень, гідрометеорологічного прогнозування та забезпечення; </w:t>
      </w:r>
    </w:p>
    <w:p w:rsidR="00665D9A" w:rsidRPr="00930B67" w:rsidRDefault="00665D9A" w:rsidP="00665D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92B2C"/>
          <w:sz w:val="28"/>
          <w:szCs w:val="28"/>
          <w:lang w:eastAsia="uk-UA"/>
        </w:rPr>
      </w:pPr>
      <w:bookmarkStart w:id="27" w:name="o40"/>
      <w:bookmarkEnd w:id="27"/>
      <w:r w:rsidRPr="00930B67">
        <w:rPr>
          <w:rFonts w:ascii="Times New Roman" w:hAnsi="Times New Roman"/>
          <w:color w:val="292B2C"/>
          <w:sz w:val="28"/>
          <w:szCs w:val="28"/>
          <w:lang w:eastAsia="uk-UA"/>
        </w:rPr>
        <w:t xml:space="preserve">     недостатній рівень   матеріально-технічного   оснащення   сил цивільного захисту. </w:t>
      </w:r>
      <w:r w:rsidRPr="00930B67">
        <w:rPr>
          <w:rFonts w:ascii="Times New Roman" w:hAnsi="Times New Roman"/>
          <w:color w:val="292B2C"/>
          <w:sz w:val="28"/>
          <w:szCs w:val="28"/>
          <w:lang w:eastAsia="uk-UA"/>
        </w:rPr>
        <w:br/>
      </w:r>
    </w:p>
    <w:p w:rsidR="00665D9A" w:rsidRPr="00930B67" w:rsidRDefault="00665D9A" w:rsidP="00665D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92B2C"/>
          <w:sz w:val="28"/>
          <w:szCs w:val="28"/>
          <w:lang w:eastAsia="uk-UA"/>
        </w:rPr>
      </w:pPr>
      <w:bookmarkStart w:id="28" w:name="o41"/>
      <w:bookmarkEnd w:id="28"/>
      <w:r w:rsidRPr="00930B67">
        <w:rPr>
          <w:rFonts w:ascii="Times New Roman" w:hAnsi="Times New Roman"/>
          <w:color w:val="292B2C"/>
          <w:sz w:val="28"/>
          <w:szCs w:val="28"/>
          <w:lang w:eastAsia="uk-UA"/>
        </w:rPr>
        <w:t xml:space="preserve">     Результати аналізу    свідчать,    що   основними   причинами незадовільного  стану  екологічної  та  техногенної   безпеки   на території</w:t>
      </w:r>
      <w:r w:rsidRPr="00257584">
        <w:rPr>
          <w:rFonts w:ascii="Times New Roman" w:hAnsi="Times New Roman"/>
          <w:color w:val="292B2C"/>
          <w:sz w:val="28"/>
          <w:szCs w:val="28"/>
          <w:lang w:eastAsia="uk-UA"/>
        </w:rPr>
        <w:t xml:space="preserve"> сільської ради </w:t>
      </w:r>
      <w:r w:rsidRPr="00930B67">
        <w:rPr>
          <w:rFonts w:ascii="Times New Roman" w:hAnsi="Times New Roman"/>
          <w:color w:val="292B2C"/>
          <w:sz w:val="28"/>
          <w:szCs w:val="28"/>
          <w:lang w:eastAsia="uk-UA"/>
        </w:rPr>
        <w:t>є:</w:t>
      </w:r>
    </w:p>
    <w:p w:rsidR="00665D9A" w:rsidRPr="00930B67" w:rsidRDefault="00665D9A" w:rsidP="00665D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92B2C"/>
          <w:sz w:val="28"/>
          <w:szCs w:val="28"/>
          <w:lang w:eastAsia="uk-UA"/>
        </w:rPr>
      </w:pPr>
      <w:bookmarkStart w:id="29" w:name="o42"/>
      <w:bookmarkEnd w:id="29"/>
      <w:r w:rsidRPr="00930B67">
        <w:rPr>
          <w:rFonts w:ascii="Times New Roman" w:hAnsi="Times New Roman"/>
          <w:color w:val="292B2C"/>
          <w:sz w:val="28"/>
          <w:szCs w:val="28"/>
          <w:lang w:eastAsia="uk-UA"/>
        </w:rPr>
        <w:t xml:space="preserve">     відсутність сучасних  методів проведення робіт із запобігання виникненню  надзвичайних  ситуацій  техногенного   та   природного характеру; </w:t>
      </w:r>
      <w:bookmarkStart w:id="30" w:name="o43"/>
      <w:bookmarkEnd w:id="30"/>
      <w:r w:rsidRPr="00930B67">
        <w:rPr>
          <w:rFonts w:ascii="Times New Roman" w:hAnsi="Times New Roman"/>
          <w:color w:val="292B2C"/>
          <w:sz w:val="28"/>
          <w:szCs w:val="28"/>
          <w:lang w:eastAsia="uk-UA"/>
        </w:rPr>
        <w:t xml:space="preserve">     обмежене </w:t>
      </w:r>
      <w:r w:rsidRPr="00257584">
        <w:rPr>
          <w:rFonts w:ascii="Times New Roman" w:hAnsi="Times New Roman"/>
          <w:color w:val="292B2C"/>
          <w:sz w:val="28"/>
          <w:szCs w:val="28"/>
          <w:lang w:eastAsia="uk-UA"/>
        </w:rPr>
        <w:t>ф</w:t>
      </w:r>
      <w:r w:rsidRPr="00930B67">
        <w:rPr>
          <w:rFonts w:ascii="Times New Roman" w:hAnsi="Times New Roman"/>
          <w:color w:val="292B2C"/>
          <w:sz w:val="28"/>
          <w:szCs w:val="28"/>
          <w:lang w:eastAsia="uk-UA"/>
        </w:rPr>
        <w:t xml:space="preserve">інансування зазначених робіт; </w:t>
      </w:r>
    </w:p>
    <w:p w:rsidR="00665D9A" w:rsidRPr="00930B67" w:rsidRDefault="00665D9A" w:rsidP="00665D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92B2C"/>
          <w:sz w:val="28"/>
          <w:szCs w:val="28"/>
          <w:lang w:eastAsia="uk-UA"/>
        </w:rPr>
      </w:pPr>
      <w:bookmarkStart w:id="31" w:name="o44"/>
      <w:bookmarkEnd w:id="31"/>
      <w:r w:rsidRPr="00930B67">
        <w:rPr>
          <w:rFonts w:ascii="Times New Roman" w:hAnsi="Times New Roman"/>
          <w:color w:val="292B2C"/>
          <w:sz w:val="28"/>
          <w:szCs w:val="28"/>
          <w:lang w:eastAsia="uk-UA"/>
        </w:rPr>
        <w:t xml:space="preserve">     недостатній рівень   матеріально-технічного   оснащення   сил </w:t>
      </w:r>
      <w:r w:rsidRPr="00930B67">
        <w:rPr>
          <w:rFonts w:ascii="Times New Roman" w:hAnsi="Times New Roman"/>
          <w:color w:val="292B2C"/>
          <w:sz w:val="28"/>
          <w:szCs w:val="28"/>
          <w:lang w:eastAsia="uk-UA"/>
        </w:rPr>
        <w:br/>
        <w:t>цивільного захисту.</w:t>
      </w:r>
    </w:p>
    <w:p w:rsidR="00665D9A" w:rsidRPr="00930B67" w:rsidRDefault="00665D9A" w:rsidP="00665D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92B2C"/>
          <w:sz w:val="28"/>
          <w:szCs w:val="28"/>
          <w:lang w:eastAsia="uk-UA"/>
        </w:rPr>
      </w:pPr>
      <w:bookmarkStart w:id="32" w:name="o45"/>
      <w:bookmarkEnd w:id="32"/>
      <w:r w:rsidRPr="00930B67">
        <w:rPr>
          <w:rFonts w:ascii="Times New Roman" w:hAnsi="Times New Roman"/>
          <w:color w:val="292B2C"/>
          <w:sz w:val="28"/>
          <w:szCs w:val="28"/>
          <w:lang w:eastAsia="uk-UA"/>
        </w:rPr>
        <w:t xml:space="preserve">     Актуальність розроблення   і   прийняття   цільової  соціальної  програми  захисту </w:t>
      </w:r>
      <w:r w:rsidRPr="00257584">
        <w:rPr>
          <w:rFonts w:ascii="Times New Roman" w:hAnsi="Times New Roman"/>
          <w:color w:val="292B2C"/>
          <w:sz w:val="28"/>
          <w:szCs w:val="28"/>
          <w:lang w:eastAsia="uk-UA"/>
        </w:rPr>
        <w:t>н</w:t>
      </w:r>
      <w:r w:rsidRPr="00930B67">
        <w:rPr>
          <w:rFonts w:ascii="Times New Roman" w:hAnsi="Times New Roman"/>
          <w:color w:val="292B2C"/>
          <w:sz w:val="28"/>
          <w:szCs w:val="28"/>
          <w:lang w:eastAsia="uk-UA"/>
        </w:rPr>
        <w:t>аселення і територій від надзвичайних ситуацій  техногенного  та  природного  характеру  на 201</w:t>
      </w:r>
      <w:r w:rsidRPr="00257584">
        <w:rPr>
          <w:rFonts w:ascii="Times New Roman" w:hAnsi="Times New Roman"/>
          <w:color w:val="292B2C"/>
          <w:sz w:val="28"/>
          <w:szCs w:val="28"/>
          <w:lang w:eastAsia="uk-UA"/>
        </w:rPr>
        <w:t>9</w:t>
      </w:r>
      <w:r w:rsidRPr="00930B67">
        <w:rPr>
          <w:rFonts w:ascii="Times New Roman" w:hAnsi="Times New Roman"/>
          <w:color w:val="292B2C"/>
          <w:sz w:val="28"/>
          <w:szCs w:val="28"/>
          <w:lang w:eastAsia="uk-UA"/>
        </w:rPr>
        <w:t>-20</w:t>
      </w:r>
      <w:r w:rsidRPr="00257584">
        <w:rPr>
          <w:rFonts w:ascii="Times New Roman" w:hAnsi="Times New Roman"/>
          <w:color w:val="292B2C"/>
          <w:sz w:val="28"/>
          <w:szCs w:val="28"/>
          <w:lang w:eastAsia="uk-UA"/>
        </w:rPr>
        <w:t>20</w:t>
      </w:r>
      <w:r w:rsidRPr="00930B67">
        <w:rPr>
          <w:rFonts w:ascii="Times New Roman" w:hAnsi="Times New Roman"/>
          <w:color w:val="292B2C"/>
          <w:sz w:val="28"/>
          <w:szCs w:val="28"/>
          <w:lang w:eastAsia="uk-UA"/>
        </w:rPr>
        <w:t xml:space="preserve"> роки (далі - Програма) зумовлена необхідністю підвищення </w:t>
      </w:r>
      <w:r w:rsidRPr="00930B67">
        <w:rPr>
          <w:rFonts w:ascii="Times New Roman" w:hAnsi="Times New Roman"/>
          <w:color w:val="292B2C"/>
          <w:sz w:val="28"/>
          <w:szCs w:val="28"/>
          <w:lang w:eastAsia="uk-UA"/>
        </w:rPr>
        <w:br/>
        <w:t xml:space="preserve">рівня   координації   дій   органів    управління,    ефективності використання       державних      коштів      та      забезпечення матеріально-технічними ресурсами  сил   цивільного   захисту   для ефективного  розв'язання проблем захисту населення і територій від </w:t>
      </w:r>
      <w:r w:rsidRPr="00930B67">
        <w:rPr>
          <w:rFonts w:ascii="Times New Roman" w:hAnsi="Times New Roman"/>
          <w:color w:val="292B2C"/>
          <w:sz w:val="28"/>
          <w:szCs w:val="28"/>
          <w:lang w:eastAsia="uk-UA"/>
        </w:rPr>
        <w:br/>
        <w:t xml:space="preserve">надзвичайних ситуацій. </w:t>
      </w:r>
    </w:p>
    <w:p w:rsidR="00665D9A" w:rsidRPr="00930B67" w:rsidRDefault="00665D9A" w:rsidP="00665D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92B2C"/>
          <w:sz w:val="28"/>
          <w:szCs w:val="28"/>
          <w:lang w:eastAsia="uk-UA"/>
        </w:rPr>
      </w:pPr>
      <w:bookmarkStart w:id="33" w:name="o46"/>
      <w:bookmarkEnd w:id="33"/>
      <w:r w:rsidRPr="00930B67">
        <w:rPr>
          <w:rFonts w:ascii="Times New Roman" w:hAnsi="Times New Roman"/>
          <w:color w:val="292B2C"/>
          <w:sz w:val="28"/>
          <w:szCs w:val="28"/>
          <w:lang w:eastAsia="uk-UA"/>
        </w:rPr>
        <w:lastRenderedPageBreak/>
        <w:t xml:space="preserve">     Зниження ризику виникнення надзвичайних ситуацій,  досягнення </w:t>
      </w:r>
      <w:r w:rsidRPr="00930B67">
        <w:rPr>
          <w:rFonts w:ascii="Times New Roman" w:hAnsi="Times New Roman"/>
          <w:color w:val="292B2C"/>
          <w:sz w:val="28"/>
          <w:szCs w:val="28"/>
          <w:lang w:eastAsia="uk-UA"/>
        </w:rPr>
        <w:br/>
        <w:t>гарантованого  рівня  захисту  населення  і  територій  від них та розвиток</w:t>
      </w:r>
      <w:r w:rsidRPr="00257584">
        <w:rPr>
          <w:rFonts w:ascii="Times New Roman" w:hAnsi="Times New Roman"/>
          <w:color w:val="292B2C"/>
          <w:sz w:val="28"/>
          <w:szCs w:val="28"/>
          <w:lang w:eastAsia="uk-UA"/>
        </w:rPr>
        <w:t xml:space="preserve"> </w:t>
      </w:r>
      <w:r w:rsidRPr="00930B67">
        <w:rPr>
          <w:rFonts w:ascii="Times New Roman" w:hAnsi="Times New Roman"/>
          <w:color w:val="292B2C"/>
          <w:sz w:val="28"/>
          <w:szCs w:val="28"/>
          <w:lang w:eastAsia="uk-UA"/>
        </w:rPr>
        <w:t xml:space="preserve">системи  з  протидії  надзвичайним  ситуаціям передбачає здійснення заходів з: </w:t>
      </w:r>
    </w:p>
    <w:p w:rsidR="00665D9A" w:rsidRPr="00930B67" w:rsidRDefault="00665D9A" w:rsidP="00665D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92B2C"/>
          <w:sz w:val="28"/>
          <w:szCs w:val="28"/>
          <w:lang w:eastAsia="uk-UA"/>
        </w:rPr>
      </w:pPr>
      <w:bookmarkStart w:id="34" w:name="o47"/>
      <w:bookmarkEnd w:id="34"/>
      <w:r w:rsidRPr="00930B67">
        <w:rPr>
          <w:rFonts w:ascii="Times New Roman" w:hAnsi="Times New Roman"/>
          <w:color w:val="292B2C"/>
          <w:sz w:val="28"/>
          <w:szCs w:val="28"/>
          <w:lang w:eastAsia="uk-UA"/>
        </w:rPr>
        <w:t xml:space="preserve">     інженерного захисту територій від надзвичайних ситуацій; </w:t>
      </w:r>
    </w:p>
    <w:p w:rsidR="00665D9A" w:rsidRPr="00930B67" w:rsidRDefault="00665D9A" w:rsidP="00665D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92B2C"/>
          <w:sz w:val="28"/>
          <w:szCs w:val="28"/>
          <w:lang w:eastAsia="uk-UA"/>
        </w:rPr>
      </w:pPr>
      <w:bookmarkStart w:id="35" w:name="o48"/>
      <w:bookmarkEnd w:id="35"/>
      <w:r w:rsidRPr="00930B67">
        <w:rPr>
          <w:rFonts w:ascii="Times New Roman" w:hAnsi="Times New Roman"/>
          <w:color w:val="292B2C"/>
          <w:sz w:val="28"/>
          <w:szCs w:val="28"/>
          <w:lang w:eastAsia="uk-UA"/>
        </w:rPr>
        <w:t xml:space="preserve">     запобігання виникненню  та  ліквідації наслідків надзвичайних </w:t>
      </w:r>
      <w:r w:rsidRPr="00930B67">
        <w:rPr>
          <w:rFonts w:ascii="Times New Roman" w:hAnsi="Times New Roman"/>
          <w:color w:val="292B2C"/>
          <w:sz w:val="28"/>
          <w:szCs w:val="28"/>
          <w:lang w:eastAsia="uk-UA"/>
        </w:rPr>
        <w:br/>
        <w:t xml:space="preserve">ситуацій   на   об'єктах   і   територіях,   що   характеризуються незадовільним техногенним та екологічним станом; </w:t>
      </w:r>
    </w:p>
    <w:p w:rsidR="00665D9A" w:rsidRPr="00930B67" w:rsidRDefault="00665D9A" w:rsidP="00665D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92B2C"/>
          <w:sz w:val="28"/>
          <w:szCs w:val="28"/>
          <w:lang w:eastAsia="uk-UA"/>
        </w:rPr>
      </w:pPr>
      <w:bookmarkStart w:id="36" w:name="o49"/>
      <w:bookmarkEnd w:id="36"/>
      <w:r w:rsidRPr="00930B67">
        <w:rPr>
          <w:rFonts w:ascii="Times New Roman" w:hAnsi="Times New Roman"/>
          <w:color w:val="292B2C"/>
          <w:sz w:val="28"/>
          <w:szCs w:val="28"/>
          <w:lang w:eastAsia="uk-UA"/>
        </w:rPr>
        <w:t xml:space="preserve">     очищення територій від вибухонебезпечних предметів; </w:t>
      </w:r>
    </w:p>
    <w:p w:rsidR="00665D9A" w:rsidRPr="00930B67" w:rsidRDefault="00665D9A" w:rsidP="00665D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92B2C"/>
          <w:sz w:val="28"/>
          <w:szCs w:val="28"/>
          <w:lang w:eastAsia="uk-UA"/>
        </w:rPr>
      </w:pPr>
      <w:bookmarkStart w:id="37" w:name="o50"/>
      <w:bookmarkEnd w:id="37"/>
      <w:r w:rsidRPr="00930B67">
        <w:rPr>
          <w:rFonts w:ascii="Times New Roman" w:hAnsi="Times New Roman"/>
          <w:color w:val="292B2C"/>
          <w:sz w:val="28"/>
          <w:szCs w:val="28"/>
          <w:lang w:eastAsia="uk-UA"/>
        </w:rPr>
        <w:t xml:space="preserve">     підвищення ефективності     оперативного     реагування    на </w:t>
      </w:r>
      <w:r w:rsidRPr="00930B67">
        <w:rPr>
          <w:rFonts w:ascii="Times New Roman" w:hAnsi="Times New Roman"/>
          <w:color w:val="292B2C"/>
          <w:sz w:val="28"/>
          <w:szCs w:val="28"/>
          <w:lang w:eastAsia="uk-UA"/>
        </w:rPr>
        <w:br/>
        <w:t xml:space="preserve">надзвичайні ситуації; </w:t>
      </w:r>
    </w:p>
    <w:p w:rsidR="00665D9A" w:rsidRDefault="00665D9A" w:rsidP="00665D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92B2C"/>
          <w:sz w:val="28"/>
          <w:szCs w:val="28"/>
          <w:lang w:eastAsia="uk-UA"/>
        </w:rPr>
      </w:pPr>
      <w:bookmarkStart w:id="38" w:name="o54"/>
      <w:bookmarkEnd w:id="38"/>
      <w:r w:rsidRPr="00930B67">
        <w:rPr>
          <w:rFonts w:ascii="Times New Roman" w:hAnsi="Times New Roman"/>
          <w:color w:val="292B2C"/>
          <w:sz w:val="28"/>
          <w:szCs w:val="28"/>
          <w:lang w:eastAsia="uk-UA"/>
        </w:rPr>
        <w:t xml:space="preserve">     наукового забезпечення заходів цивільного захисту. </w:t>
      </w:r>
    </w:p>
    <w:p w:rsidR="00665D9A" w:rsidRPr="00930B67" w:rsidRDefault="00665D9A" w:rsidP="00665D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92B2C"/>
          <w:sz w:val="28"/>
          <w:szCs w:val="28"/>
          <w:lang w:eastAsia="uk-UA"/>
        </w:rPr>
      </w:pPr>
    </w:p>
    <w:p w:rsidR="00665D9A" w:rsidRPr="00930B67" w:rsidRDefault="00665D9A" w:rsidP="00665D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292B2C"/>
          <w:sz w:val="28"/>
          <w:szCs w:val="28"/>
          <w:lang w:eastAsia="uk-UA"/>
        </w:rPr>
      </w:pPr>
      <w:bookmarkStart w:id="39" w:name="o55"/>
      <w:bookmarkEnd w:id="39"/>
      <w:r w:rsidRPr="00930B67">
        <w:rPr>
          <w:rFonts w:ascii="Times New Roman" w:hAnsi="Times New Roman"/>
          <w:b/>
          <w:bCs/>
          <w:color w:val="292B2C"/>
          <w:sz w:val="28"/>
          <w:szCs w:val="28"/>
          <w:lang w:eastAsia="uk-UA"/>
        </w:rPr>
        <w:t xml:space="preserve">Мета Програми </w:t>
      </w:r>
      <w:r w:rsidRPr="00930B67">
        <w:rPr>
          <w:rFonts w:ascii="Times New Roman" w:hAnsi="Times New Roman"/>
          <w:b/>
          <w:bCs/>
          <w:color w:val="292B2C"/>
          <w:sz w:val="28"/>
          <w:szCs w:val="28"/>
          <w:lang w:eastAsia="uk-UA"/>
        </w:rPr>
        <w:br/>
      </w:r>
    </w:p>
    <w:p w:rsidR="00665D9A" w:rsidRPr="00930B67" w:rsidRDefault="00665D9A" w:rsidP="00665D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92B2C"/>
          <w:sz w:val="28"/>
          <w:szCs w:val="28"/>
          <w:lang w:eastAsia="uk-UA"/>
        </w:rPr>
      </w:pPr>
      <w:bookmarkStart w:id="40" w:name="o56"/>
      <w:bookmarkEnd w:id="40"/>
      <w:r w:rsidRPr="00930B67">
        <w:rPr>
          <w:rFonts w:ascii="Times New Roman" w:hAnsi="Times New Roman"/>
          <w:color w:val="292B2C"/>
          <w:sz w:val="28"/>
          <w:szCs w:val="28"/>
          <w:lang w:eastAsia="uk-UA"/>
        </w:rPr>
        <w:t xml:space="preserve">     Метою Програми  є  послідовне  зниження   ризику   виникнення </w:t>
      </w:r>
      <w:r w:rsidRPr="00930B67">
        <w:rPr>
          <w:rFonts w:ascii="Times New Roman" w:hAnsi="Times New Roman"/>
          <w:color w:val="292B2C"/>
          <w:sz w:val="28"/>
          <w:szCs w:val="28"/>
          <w:lang w:eastAsia="uk-UA"/>
        </w:rPr>
        <w:br/>
        <w:t xml:space="preserve">надзвичайних   ситуацій   техногенного  та  природного  характеру, </w:t>
      </w:r>
      <w:r w:rsidRPr="00930B67">
        <w:rPr>
          <w:rFonts w:ascii="Times New Roman" w:hAnsi="Times New Roman"/>
          <w:color w:val="292B2C"/>
          <w:sz w:val="28"/>
          <w:szCs w:val="28"/>
          <w:lang w:eastAsia="uk-UA"/>
        </w:rPr>
        <w:br/>
        <w:t xml:space="preserve">підвищення рівня безпеки населення  і  захищеності  територій  від таких ситуацій. </w:t>
      </w:r>
      <w:r w:rsidRPr="00930B67">
        <w:rPr>
          <w:rFonts w:ascii="Times New Roman" w:hAnsi="Times New Roman"/>
          <w:color w:val="292B2C"/>
          <w:sz w:val="28"/>
          <w:szCs w:val="28"/>
          <w:lang w:eastAsia="uk-UA"/>
        </w:rPr>
        <w:br/>
      </w:r>
    </w:p>
    <w:p w:rsidR="00665D9A" w:rsidRPr="00930B67" w:rsidRDefault="00665D9A" w:rsidP="00665D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292B2C"/>
          <w:sz w:val="28"/>
          <w:szCs w:val="28"/>
          <w:lang w:eastAsia="uk-UA"/>
        </w:rPr>
      </w:pPr>
      <w:bookmarkStart w:id="41" w:name="o57"/>
      <w:bookmarkEnd w:id="41"/>
      <w:r w:rsidRPr="00930B67">
        <w:rPr>
          <w:rFonts w:ascii="Times New Roman" w:hAnsi="Times New Roman"/>
          <w:b/>
          <w:bCs/>
          <w:color w:val="292B2C"/>
          <w:sz w:val="28"/>
          <w:szCs w:val="28"/>
          <w:lang w:eastAsia="uk-UA"/>
        </w:rPr>
        <w:t xml:space="preserve">Визначення оптимального варіанта розв'язання проблеми </w:t>
      </w:r>
      <w:r w:rsidRPr="00930B67">
        <w:rPr>
          <w:rFonts w:ascii="Times New Roman" w:hAnsi="Times New Roman"/>
          <w:b/>
          <w:bCs/>
          <w:color w:val="292B2C"/>
          <w:sz w:val="28"/>
          <w:szCs w:val="28"/>
          <w:lang w:eastAsia="uk-UA"/>
        </w:rPr>
        <w:br/>
        <w:t xml:space="preserve">        на основі порівняльного аналізу можливих варіантів </w:t>
      </w:r>
      <w:r w:rsidRPr="00930B67">
        <w:rPr>
          <w:rFonts w:ascii="Times New Roman" w:hAnsi="Times New Roman"/>
          <w:b/>
          <w:bCs/>
          <w:color w:val="292B2C"/>
          <w:sz w:val="28"/>
          <w:szCs w:val="28"/>
          <w:lang w:eastAsia="uk-UA"/>
        </w:rPr>
        <w:br/>
      </w:r>
    </w:p>
    <w:p w:rsidR="00665D9A" w:rsidRPr="00930B67" w:rsidRDefault="00665D9A" w:rsidP="00665D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92B2C"/>
          <w:sz w:val="28"/>
          <w:szCs w:val="28"/>
          <w:lang w:eastAsia="uk-UA"/>
        </w:rPr>
      </w:pPr>
      <w:bookmarkStart w:id="42" w:name="o58"/>
      <w:bookmarkEnd w:id="42"/>
      <w:r w:rsidRPr="00930B67">
        <w:rPr>
          <w:rFonts w:ascii="Times New Roman" w:hAnsi="Times New Roman"/>
          <w:color w:val="292B2C"/>
          <w:sz w:val="28"/>
          <w:szCs w:val="28"/>
          <w:lang w:eastAsia="uk-UA"/>
        </w:rPr>
        <w:t xml:space="preserve">     Першим варіантом   розв'язання   проблеми    є    розроблення додаткових  та  продовження  виконання чинн</w:t>
      </w:r>
      <w:r w:rsidRPr="00257584">
        <w:rPr>
          <w:rFonts w:ascii="Times New Roman" w:hAnsi="Times New Roman"/>
          <w:color w:val="292B2C"/>
          <w:sz w:val="28"/>
          <w:szCs w:val="28"/>
          <w:lang w:eastAsia="uk-UA"/>
        </w:rPr>
        <w:t>ої</w:t>
      </w:r>
      <w:r w:rsidRPr="00930B67">
        <w:rPr>
          <w:rFonts w:ascii="Times New Roman" w:hAnsi="Times New Roman"/>
          <w:color w:val="292B2C"/>
          <w:sz w:val="28"/>
          <w:szCs w:val="28"/>
          <w:lang w:eastAsia="uk-UA"/>
        </w:rPr>
        <w:t xml:space="preserve"> програм</w:t>
      </w:r>
      <w:r w:rsidRPr="00257584">
        <w:rPr>
          <w:rFonts w:ascii="Times New Roman" w:hAnsi="Times New Roman"/>
          <w:color w:val="292B2C"/>
          <w:sz w:val="28"/>
          <w:szCs w:val="28"/>
          <w:lang w:eastAsia="uk-UA"/>
        </w:rPr>
        <w:t>и</w:t>
      </w:r>
      <w:r w:rsidRPr="00930B67">
        <w:rPr>
          <w:rFonts w:ascii="Times New Roman" w:hAnsi="Times New Roman"/>
          <w:color w:val="292B2C"/>
          <w:sz w:val="28"/>
          <w:szCs w:val="28"/>
          <w:lang w:eastAsia="uk-UA"/>
        </w:rPr>
        <w:t xml:space="preserve"> за видами заходів з протидії надзвичайним ситуаціям  техногенного  та природного  характеру  (протизсувні,  протипаводкові  тощо)  або з ліквідації наслідків таких ситуацій. </w:t>
      </w:r>
      <w:bookmarkStart w:id="43" w:name="o59"/>
      <w:bookmarkEnd w:id="43"/>
      <w:r w:rsidRPr="00930B67">
        <w:rPr>
          <w:rFonts w:ascii="Times New Roman" w:hAnsi="Times New Roman"/>
          <w:color w:val="292B2C"/>
          <w:sz w:val="28"/>
          <w:szCs w:val="28"/>
          <w:lang w:eastAsia="uk-UA"/>
        </w:rPr>
        <w:t xml:space="preserve">     Недоліками зазначеного варіанта є  неможливість  комплексного розв'язання   проблеми   захисту   населення   і   територій   від надзвичайних ситуацій  через  недостатній  обсяг  фінансування  та неналежний рівень управління відповідними заходами. </w:t>
      </w:r>
    </w:p>
    <w:p w:rsidR="00665D9A" w:rsidRPr="00930B67" w:rsidRDefault="00665D9A" w:rsidP="00665D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92B2C"/>
          <w:sz w:val="28"/>
          <w:szCs w:val="28"/>
          <w:lang w:eastAsia="uk-UA"/>
        </w:rPr>
      </w:pPr>
      <w:bookmarkStart w:id="44" w:name="o60"/>
      <w:bookmarkEnd w:id="44"/>
      <w:r w:rsidRPr="00930B67">
        <w:rPr>
          <w:rFonts w:ascii="Times New Roman" w:hAnsi="Times New Roman"/>
          <w:color w:val="292B2C"/>
          <w:sz w:val="28"/>
          <w:szCs w:val="28"/>
          <w:lang w:eastAsia="uk-UA"/>
        </w:rPr>
        <w:t xml:space="preserve">     </w:t>
      </w:r>
      <w:r w:rsidRPr="00257584">
        <w:rPr>
          <w:rFonts w:ascii="Times New Roman" w:hAnsi="Times New Roman"/>
          <w:color w:val="292B2C"/>
          <w:sz w:val="28"/>
          <w:szCs w:val="28"/>
          <w:lang w:eastAsia="uk-UA"/>
        </w:rPr>
        <w:t>О</w:t>
      </w:r>
      <w:r w:rsidRPr="00930B67">
        <w:rPr>
          <w:rFonts w:ascii="Times New Roman" w:hAnsi="Times New Roman"/>
          <w:color w:val="292B2C"/>
          <w:sz w:val="28"/>
          <w:szCs w:val="28"/>
          <w:lang w:eastAsia="uk-UA"/>
        </w:rPr>
        <w:t>птимальний     варіант     передбачає    розроблення  програми, до якої включаються пріоритетні заходи захисту  населення і територій від надзвичайних ситуацій</w:t>
      </w:r>
      <w:r w:rsidRPr="00257584">
        <w:rPr>
          <w:rFonts w:ascii="Times New Roman" w:hAnsi="Times New Roman"/>
          <w:color w:val="292B2C"/>
          <w:sz w:val="28"/>
          <w:szCs w:val="28"/>
          <w:lang w:eastAsia="uk-UA"/>
        </w:rPr>
        <w:t>.</w:t>
      </w:r>
      <w:r w:rsidRPr="00930B67">
        <w:rPr>
          <w:rFonts w:ascii="Times New Roman" w:hAnsi="Times New Roman"/>
          <w:color w:val="292B2C"/>
          <w:sz w:val="28"/>
          <w:szCs w:val="28"/>
          <w:lang w:eastAsia="uk-UA"/>
        </w:rPr>
        <w:t xml:space="preserve"> </w:t>
      </w:r>
      <w:r w:rsidRPr="00930B67">
        <w:rPr>
          <w:rFonts w:ascii="Times New Roman" w:hAnsi="Times New Roman"/>
          <w:color w:val="292B2C"/>
          <w:sz w:val="28"/>
          <w:szCs w:val="28"/>
          <w:lang w:eastAsia="uk-UA"/>
        </w:rPr>
        <w:br/>
      </w:r>
    </w:p>
    <w:p w:rsidR="00665D9A" w:rsidRPr="00930B67" w:rsidRDefault="00665D9A" w:rsidP="00665D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292B2C"/>
          <w:sz w:val="28"/>
          <w:szCs w:val="28"/>
          <w:lang w:eastAsia="uk-UA"/>
        </w:rPr>
      </w:pPr>
      <w:bookmarkStart w:id="45" w:name="o61"/>
      <w:bookmarkEnd w:id="45"/>
      <w:r w:rsidRPr="00930B67">
        <w:rPr>
          <w:rFonts w:ascii="Times New Roman" w:hAnsi="Times New Roman"/>
          <w:b/>
          <w:bCs/>
          <w:color w:val="292B2C"/>
          <w:sz w:val="28"/>
          <w:szCs w:val="28"/>
          <w:lang w:eastAsia="uk-UA"/>
        </w:rPr>
        <w:t xml:space="preserve">Шляхи і способи розв'язання проблеми, </w:t>
      </w:r>
      <w:r w:rsidRPr="00930B67">
        <w:rPr>
          <w:rFonts w:ascii="Times New Roman" w:hAnsi="Times New Roman"/>
          <w:b/>
          <w:bCs/>
          <w:color w:val="292B2C"/>
          <w:sz w:val="28"/>
          <w:szCs w:val="28"/>
          <w:lang w:eastAsia="uk-UA"/>
        </w:rPr>
        <w:br/>
        <w:t xml:space="preserve"> строк виконання Програми </w:t>
      </w:r>
      <w:r w:rsidRPr="00930B67">
        <w:rPr>
          <w:rFonts w:ascii="Times New Roman" w:hAnsi="Times New Roman"/>
          <w:b/>
          <w:bCs/>
          <w:color w:val="292B2C"/>
          <w:sz w:val="28"/>
          <w:szCs w:val="28"/>
          <w:lang w:eastAsia="uk-UA"/>
        </w:rPr>
        <w:br/>
      </w:r>
    </w:p>
    <w:p w:rsidR="00665D9A" w:rsidRPr="00930B67" w:rsidRDefault="00665D9A" w:rsidP="00665D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92B2C"/>
          <w:sz w:val="28"/>
          <w:szCs w:val="28"/>
          <w:lang w:eastAsia="uk-UA"/>
        </w:rPr>
      </w:pPr>
      <w:bookmarkStart w:id="46" w:name="o62"/>
      <w:bookmarkEnd w:id="46"/>
      <w:r w:rsidRPr="00930B67">
        <w:rPr>
          <w:rFonts w:ascii="Times New Roman" w:hAnsi="Times New Roman"/>
          <w:color w:val="292B2C"/>
          <w:sz w:val="28"/>
          <w:szCs w:val="28"/>
          <w:lang w:eastAsia="uk-UA"/>
        </w:rPr>
        <w:t xml:space="preserve">     Проблему передбачається розв'язати шляхом: </w:t>
      </w:r>
    </w:p>
    <w:p w:rsidR="00665D9A" w:rsidRPr="00930B67" w:rsidRDefault="00665D9A" w:rsidP="00665D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92B2C"/>
          <w:sz w:val="28"/>
          <w:szCs w:val="28"/>
          <w:lang w:eastAsia="uk-UA"/>
        </w:rPr>
      </w:pPr>
      <w:bookmarkStart w:id="47" w:name="o63"/>
      <w:bookmarkEnd w:id="47"/>
      <w:r w:rsidRPr="00930B67">
        <w:rPr>
          <w:rFonts w:ascii="Times New Roman" w:hAnsi="Times New Roman"/>
          <w:color w:val="292B2C"/>
          <w:sz w:val="28"/>
          <w:szCs w:val="28"/>
          <w:lang w:eastAsia="uk-UA"/>
        </w:rPr>
        <w:t xml:space="preserve">     формування цілісної  системи  інженерного  захисту територій, населених пунктів і сільськогосподарських угідь від шкідливої  дії вод; </w:t>
      </w:r>
    </w:p>
    <w:p w:rsidR="00665D9A" w:rsidRPr="00930B67" w:rsidRDefault="00665D9A" w:rsidP="00665D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92B2C"/>
          <w:sz w:val="28"/>
          <w:szCs w:val="28"/>
          <w:lang w:eastAsia="uk-UA"/>
        </w:rPr>
      </w:pPr>
      <w:bookmarkStart w:id="48" w:name="o64"/>
      <w:bookmarkEnd w:id="48"/>
      <w:r w:rsidRPr="00930B67">
        <w:rPr>
          <w:rFonts w:ascii="Times New Roman" w:hAnsi="Times New Roman"/>
          <w:color w:val="292B2C"/>
          <w:sz w:val="28"/>
          <w:szCs w:val="28"/>
          <w:lang w:eastAsia="uk-UA"/>
        </w:rPr>
        <w:t xml:space="preserve">     розроблення схем    комплексного    протипаводкого    захисту територій від шкідливої дії вод,  зокрема у басей</w:t>
      </w:r>
      <w:r w:rsidRPr="00257584">
        <w:rPr>
          <w:rFonts w:ascii="Times New Roman" w:hAnsi="Times New Roman"/>
          <w:color w:val="292B2C"/>
          <w:sz w:val="28"/>
          <w:szCs w:val="28"/>
          <w:lang w:eastAsia="uk-UA"/>
        </w:rPr>
        <w:t>ні</w:t>
      </w:r>
      <w:r w:rsidRPr="00930B67">
        <w:rPr>
          <w:rFonts w:ascii="Times New Roman" w:hAnsi="Times New Roman"/>
          <w:color w:val="292B2C"/>
          <w:sz w:val="28"/>
          <w:szCs w:val="28"/>
          <w:lang w:eastAsia="uk-UA"/>
        </w:rPr>
        <w:t xml:space="preserve">  річ</w:t>
      </w:r>
      <w:r w:rsidRPr="00257584">
        <w:rPr>
          <w:rFonts w:ascii="Times New Roman" w:hAnsi="Times New Roman"/>
          <w:color w:val="292B2C"/>
          <w:sz w:val="28"/>
          <w:szCs w:val="28"/>
          <w:lang w:eastAsia="uk-UA"/>
        </w:rPr>
        <w:t>ки Ірпінь;</w:t>
      </w:r>
    </w:p>
    <w:p w:rsidR="00665D9A" w:rsidRPr="00930B67" w:rsidRDefault="00665D9A" w:rsidP="00665D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92B2C"/>
          <w:sz w:val="28"/>
          <w:szCs w:val="28"/>
          <w:lang w:eastAsia="uk-UA"/>
        </w:rPr>
      </w:pPr>
      <w:bookmarkStart w:id="49" w:name="o65"/>
      <w:bookmarkEnd w:id="49"/>
      <w:r w:rsidRPr="00930B67">
        <w:rPr>
          <w:rFonts w:ascii="Times New Roman" w:hAnsi="Times New Roman"/>
          <w:color w:val="292B2C"/>
          <w:sz w:val="28"/>
          <w:szCs w:val="28"/>
          <w:lang w:eastAsia="uk-UA"/>
        </w:rPr>
        <w:t xml:space="preserve">     створення автоматизованих  інформаційно-вимірювальних  систем для прогнозування і управління водним стоком; </w:t>
      </w:r>
    </w:p>
    <w:p w:rsidR="00665D9A" w:rsidRPr="00930B67" w:rsidRDefault="00665D9A" w:rsidP="00665D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92B2C"/>
          <w:sz w:val="28"/>
          <w:szCs w:val="28"/>
          <w:lang w:eastAsia="uk-UA"/>
        </w:rPr>
      </w:pPr>
      <w:bookmarkStart w:id="50" w:name="o66"/>
      <w:bookmarkStart w:id="51" w:name="o67"/>
      <w:bookmarkStart w:id="52" w:name="o68"/>
      <w:bookmarkEnd w:id="50"/>
      <w:bookmarkEnd w:id="51"/>
      <w:bookmarkEnd w:id="52"/>
      <w:r w:rsidRPr="00930B67">
        <w:rPr>
          <w:rFonts w:ascii="Times New Roman" w:hAnsi="Times New Roman"/>
          <w:color w:val="292B2C"/>
          <w:sz w:val="28"/>
          <w:szCs w:val="28"/>
          <w:lang w:eastAsia="uk-UA"/>
        </w:rPr>
        <w:lastRenderedPageBreak/>
        <w:t xml:space="preserve">     забезпечення розвитку    системи    контролю    за   греблями гідроспоруд; </w:t>
      </w:r>
      <w:r w:rsidRPr="00930B67">
        <w:rPr>
          <w:rFonts w:ascii="Times New Roman" w:hAnsi="Times New Roman"/>
          <w:color w:val="292B2C"/>
          <w:sz w:val="28"/>
          <w:szCs w:val="28"/>
          <w:lang w:eastAsia="uk-UA"/>
        </w:rPr>
        <w:br/>
      </w:r>
      <w:bookmarkStart w:id="53" w:name="o69"/>
      <w:bookmarkEnd w:id="53"/>
      <w:r w:rsidRPr="00930B67">
        <w:rPr>
          <w:rFonts w:ascii="Times New Roman" w:hAnsi="Times New Roman"/>
          <w:color w:val="292B2C"/>
          <w:sz w:val="28"/>
          <w:szCs w:val="28"/>
          <w:lang w:eastAsia="uk-UA"/>
        </w:rPr>
        <w:t xml:space="preserve">     утилізації не придатних до застосування  та  заборонених  для</w:t>
      </w:r>
      <w:r w:rsidRPr="00257584">
        <w:rPr>
          <w:rFonts w:ascii="Times New Roman" w:hAnsi="Times New Roman"/>
          <w:color w:val="292B2C"/>
          <w:sz w:val="28"/>
          <w:szCs w:val="28"/>
          <w:lang w:eastAsia="uk-UA"/>
        </w:rPr>
        <w:t xml:space="preserve"> </w:t>
      </w:r>
      <w:r w:rsidRPr="00930B67">
        <w:rPr>
          <w:rFonts w:ascii="Times New Roman" w:hAnsi="Times New Roman"/>
          <w:color w:val="292B2C"/>
          <w:sz w:val="28"/>
          <w:szCs w:val="28"/>
          <w:lang w:eastAsia="uk-UA"/>
        </w:rPr>
        <w:t xml:space="preserve">використання засобів </w:t>
      </w:r>
      <w:r w:rsidRPr="00257584">
        <w:rPr>
          <w:rFonts w:ascii="Times New Roman" w:hAnsi="Times New Roman"/>
          <w:color w:val="292B2C"/>
          <w:sz w:val="28"/>
          <w:szCs w:val="28"/>
          <w:lang w:eastAsia="uk-UA"/>
        </w:rPr>
        <w:t>з</w:t>
      </w:r>
      <w:r w:rsidRPr="00930B67">
        <w:rPr>
          <w:rFonts w:ascii="Times New Roman" w:hAnsi="Times New Roman"/>
          <w:color w:val="292B2C"/>
          <w:sz w:val="28"/>
          <w:szCs w:val="28"/>
          <w:lang w:eastAsia="uk-UA"/>
        </w:rPr>
        <w:t xml:space="preserve">ахисту рослин; </w:t>
      </w:r>
    </w:p>
    <w:p w:rsidR="00665D9A" w:rsidRPr="00930B67" w:rsidRDefault="00665D9A" w:rsidP="00665D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92B2C"/>
          <w:sz w:val="28"/>
          <w:szCs w:val="28"/>
          <w:lang w:eastAsia="uk-UA"/>
        </w:rPr>
      </w:pPr>
      <w:bookmarkStart w:id="54" w:name="o70"/>
      <w:bookmarkEnd w:id="54"/>
      <w:r w:rsidRPr="00930B67">
        <w:rPr>
          <w:rFonts w:ascii="Times New Roman" w:hAnsi="Times New Roman"/>
          <w:color w:val="292B2C"/>
          <w:sz w:val="28"/>
          <w:szCs w:val="28"/>
          <w:lang w:eastAsia="uk-UA"/>
        </w:rPr>
        <w:t xml:space="preserve">     приведення дніпровських  судноплавних  гідротехнічних  споруд </w:t>
      </w:r>
    </w:p>
    <w:p w:rsidR="00665D9A" w:rsidRPr="00930B67" w:rsidRDefault="00665D9A" w:rsidP="00665D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92B2C"/>
          <w:sz w:val="28"/>
          <w:szCs w:val="28"/>
          <w:lang w:eastAsia="uk-UA"/>
        </w:rPr>
      </w:pPr>
      <w:bookmarkStart w:id="55" w:name="o71"/>
      <w:bookmarkStart w:id="56" w:name="o74"/>
      <w:bookmarkStart w:id="57" w:name="o76"/>
      <w:bookmarkEnd w:id="55"/>
      <w:bookmarkEnd w:id="56"/>
      <w:bookmarkEnd w:id="57"/>
      <w:r w:rsidRPr="00930B67">
        <w:rPr>
          <w:rFonts w:ascii="Times New Roman" w:hAnsi="Times New Roman"/>
          <w:color w:val="292B2C"/>
          <w:sz w:val="28"/>
          <w:szCs w:val="28"/>
          <w:lang w:eastAsia="uk-UA"/>
        </w:rPr>
        <w:t xml:space="preserve">     забезпечення гідрометеорологічних   підрозділів    технічними засобами,  вимірювальною  технікою та впровадження у їх діяльність сучасних технологій проведення спостережень і прогнозування; </w:t>
      </w:r>
    </w:p>
    <w:p w:rsidR="00665D9A" w:rsidRPr="00930B67" w:rsidRDefault="00665D9A" w:rsidP="00665D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92B2C"/>
          <w:sz w:val="28"/>
          <w:szCs w:val="28"/>
          <w:lang w:eastAsia="uk-UA"/>
        </w:rPr>
      </w:pPr>
      <w:bookmarkStart w:id="58" w:name="o77"/>
      <w:bookmarkEnd w:id="58"/>
      <w:r w:rsidRPr="00930B67">
        <w:rPr>
          <w:rFonts w:ascii="Times New Roman" w:hAnsi="Times New Roman"/>
          <w:color w:val="292B2C"/>
          <w:sz w:val="28"/>
          <w:szCs w:val="28"/>
          <w:lang w:eastAsia="uk-UA"/>
        </w:rPr>
        <w:t xml:space="preserve">     здійснення заходів    щодо    вирішення     соціальних     та інфраструктурних питань гідрометеорологічної діяльності; </w:t>
      </w:r>
    </w:p>
    <w:p w:rsidR="00665D9A" w:rsidRPr="00257584" w:rsidRDefault="00665D9A" w:rsidP="00665D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92B2C"/>
          <w:sz w:val="28"/>
          <w:szCs w:val="28"/>
          <w:lang w:eastAsia="uk-UA"/>
        </w:rPr>
      </w:pPr>
      <w:bookmarkStart w:id="59" w:name="o78"/>
      <w:bookmarkStart w:id="60" w:name="o81"/>
      <w:bookmarkStart w:id="61" w:name="o82"/>
      <w:bookmarkStart w:id="62" w:name="o84"/>
      <w:bookmarkEnd w:id="59"/>
      <w:bookmarkEnd w:id="60"/>
      <w:bookmarkEnd w:id="61"/>
      <w:bookmarkEnd w:id="62"/>
      <w:r w:rsidRPr="00930B67">
        <w:rPr>
          <w:rFonts w:ascii="Times New Roman" w:hAnsi="Times New Roman"/>
          <w:color w:val="292B2C"/>
          <w:sz w:val="28"/>
          <w:szCs w:val="28"/>
          <w:lang w:eastAsia="uk-UA"/>
        </w:rPr>
        <w:t xml:space="preserve">     створення системи  моніторингу  та прогнозування надзвичайних ситуацій на основі постійно  діючих  центральних  та  регіональних</w:t>
      </w:r>
      <w:r w:rsidRPr="00257584">
        <w:rPr>
          <w:rFonts w:ascii="Times New Roman" w:hAnsi="Times New Roman"/>
          <w:color w:val="292B2C"/>
          <w:sz w:val="28"/>
          <w:szCs w:val="28"/>
          <w:lang w:eastAsia="uk-UA"/>
        </w:rPr>
        <w:t xml:space="preserve">  </w:t>
      </w:r>
      <w:r w:rsidRPr="00930B67">
        <w:rPr>
          <w:rFonts w:ascii="Times New Roman" w:hAnsi="Times New Roman"/>
          <w:color w:val="292B2C"/>
          <w:sz w:val="28"/>
          <w:szCs w:val="28"/>
          <w:lang w:eastAsia="uk-UA"/>
        </w:rPr>
        <w:t xml:space="preserve">координаційних органів; </w:t>
      </w:r>
    </w:p>
    <w:p w:rsidR="00665D9A" w:rsidRPr="00930B67" w:rsidRDefault="00665D9A" w:rsidP="00665D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92B2C"/>
          <w:sz w:val="28"/>
          <w:szCs w:val="28"/>
          <w:lang w:eastAsia="uk-UA"/>
        </w:rPr>
      </w:pPr>
    </w:p>
    <w:p w:rsidR="00665D9A" w:rsidRPr="00930B67" w:rsidRDefault="00665D9A" w:rsidP="00665D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292B2C"/>
          <w:sz w:val="28"/>
          <w:szCs w:val="28"/>
          <w:lang w:eastAsia="uk-UA"/>
        </w:rPr>
      </w:pPr>
      <w:bookmarkStart w:id="63" w:name="o85"/>
      <w:bookmarkStart w:id="64" w:name="o88"/>
      <w:bookmarkStart w:id="65" w:name="o89"/>
      <w:bookmarkEnd w:id="63"/>
      <w:bookmarkEnd w:id="64"/>
      <w:bookmarkEnd w:id="65"/>
      <w:r w:rsidRPr="00930B67">
        <w:rPr>
          <w:rFonts w:ascii="Times New Roman" w:hAnsi="Times New Roman"/>
          <w:b/>
          <w:bCs/>
          <w:color w:val="292B2C"/>
          <w:sz w:val="28"/>
          <w:szCs w:val="28"/>
          <w:lang w:eastAsia="uk-UA"/>
        </w:rPr>
        <w:t xml:space="preserve">Очікувані результати виконання Програми, </w:t>
      </w:r>
      <w:r w:rsidRPr="00930B67">
        <w:rPr>
          <w:rFonts w:ascii="Times New Roman" w:hAnsi="Times New Roman"/>
          <w:b/>
          <w:bCs/>
          <w:color w:val="292B2C"/>
          <w:sz w:val="28"/>
          <w:szCs w:val="28"/>
          <w:lang w:eastAsia="uk-UA"/>
        </w:rPr>
        <w:br/>
        <w:t xml:space="preserve">                    визначення її ефективності </w:t>
      </w:r>
      <w:r w:rsidRPr="00930B67">
        <w:rPr>
          <w:rFonts w:ascii="Times New Roman" w:hAnsi="Times New Roman"/>
          <w:b/>
          <w:bCs/>
          <w:color w:val="292B2C"/>
          <w:sz w:val="28"/>
          <w:szCs w:val="28"/>
          <w:lang w:eastAsia="uk-UA"/>
        </w:rPr>
        <w:br/>
      </w:r>
    </w:p>
    <w:p w:rsidR="00665D9A" w:rsidRPr="00930B67" w:rsidRDefault="00665D9A" w:rsidP="00665D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92B2C"/>
          <w:sz w:val="28"/>
          <w:szCs w:val="28"/>
          <w:lang w:eastAsia="uk-UA"/>
        </w:rPr>
      </w:pPr>
      <w:bookmarkStart w:id="66" w:name="o90"/>
      <w:bookmarkEnd w:id="66"/>
      <w:r w:rsidRPr="00930B67">
        <w:rPr>
          <w:rFonts w:ascii="Times New Roman" w:hAnsi="Times New Roman"/>
          <w:color w:val="292B2C"/>
          <w:sz w:val="28"/>
          <w:szCs w:val="28"/>
          <w:lang w:eastAsia="uk-UA"/>
        </w:rPr>
        <w:t xml:space="preserve">     Виконання Програми дасть змогу: </w:t>
      </w:r>
    </w:p>
    <w:p w:rsidR="00665D9A" w:rsidRPr="00930B67" w:rsidRDefault="00665D9A" w:rsidP="00665D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92B2C"/>
          <w:sz w:val="28"/>
          <w:szCs w:val="28"/>
          <w:lang w:eastAsia="uk-UA"/>
        </w:rPr>
      </w:pPr>
      <w:bookmarkStart w:id="67" w:name="o91"/>
      <w:bookmarkEnd w:id="67"/>
      <w:r w:rsidRPr="00930B67">
        <w:rPr>
          <w:rFonts w:ascii="Times New Roman" w:hAnsi="Times New Roman"/>
          <w:color w:val="292B2C"/>
          <w:sz w:val="28"/>
          <w:szCs w:val="28"/>
          <w:lang w:eastAsia="uk-UA"/>
        </w:rPr>
        <w:t xml:space="preserve">     забезпечити належний  рівень  безпеки населення,  захищеності територій,  об'єктів виробництва і соціально-культурної сфери  від надзвичайних ситуацій техногенного та природного характеру; </w:t>
      </w:r>
    </w:p>
    <w:p w:rsidR="00665D9A" w:rsidRPr="00930B67" w:rsidRDefault="00665D9A" w:rsidP="00665D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92B2C"/>
          <w:sz w:val="28"/>
          <w:szCs w:val="28"/>
          <w:lang w:eastAsia="uk-UA"/>
        </w:rPr>
      </w:pPr>
      <w:bookmarkStart w:id="68" w:name="o92"/>
      <w:bookmarkEnd w:id="68"/>
      <w:r w:rsidRPr="00930B67">
        <w:rPr>
          <w:rFonts w:ascii="Times New Roman" w:hAnsi="Times New Roman"/>
          <w:color w:val="292B2C"/>
          <w:sz w:val="28"/>
          <w:szCs w:val="28"/>
          <w:lang w:eastAsia="uk-UA"/>
        </w:rPr>
        <w:t xml:space="preserve">     знизити ризик    виникнення    надзвичайних    ситуацій    та мінімізувати їх наслідки; </w:t>
      </w:r>
      <w:r w:rsidRPr="00930B67">
        <w:rPr>
          <w:rFonts w:ascii="Times New Roman" w:hAnsi="Times New Roman"/>
          <w:color w:val="292B2C"/>
          <w:sz w:val="28"/>
          <w:szCs w:val="28"/>
          <w:lang w:eastAsia="uk-UA"/>
        </w:rPr>
        <w:br/>
      </w:r>
      <w:bookmarkStart w:id="69" w:name="o93"/>
      <w:bookmarkEnd w:id="69"/>
      <w:r w:rsidRPr="00930B67">
        <w:rPr>
          <w:rFonts w:ascii="Times New Roman" w:hAnsi="Times New Roman"/>
          <w:color w:val="292B2C"/>
          <w:sz w:val="28"/>
          <w:szCs w:val="28"/>
          <w:lang w:eastAsia="uk-UA"/>
        </w:rPr>
        <w:t xml:space="preserve">     удосконалити механізм проведення моніторингу і  прогнозування надзвичайних ситуацій; </w:t>
      </w:r>
      <w:r w:rsidRPr="00930B67">
        <w:rPr>
          <w:rFonts w:ascii="Times New Roman" w:hAnsi="Times New Roman"/>
          <w:color w:val="292B2C"/>
          <w:sz w:val="28"/>
          <w:szCs w:val="28"/>
          <w:lang w:eastAsia="uk-UA"/>
        </w:rPr>
        <w:br/>
      </w:r>
      <w:bookmarkStart w:id="70" w:name="o94"/>
      <w:bookmarkEnd w:id="70"/>
      <w:r w:rsidRPr="00930B67">
        <w:rPr>
          <w:rFonts w:ascii="Times New Roman" w:hAnsi="Times New Roman"/>
          <w:color w:val="292B2C"/>
          <w:sz w:val="28"/>
          <w:szCs w:val="28"/>
          <w:lang w:eastAsia="uk-UA"/>
        </w:rPr>
        <w:t xml:space="preserve">     підвищити ефективність використання коштів,  що спрямовуються на здійснення заходів  щодо  захисту  населення  і  територій  від надзвичайних ситуацій техногенного та природного характеру; </w:t>
      </w:r>
    </w:p>
    <w:p w:rsidR="00665D9A" w:rsidRPr="00257584" w:rsidRDefault="00665D9A" w:rsidP="00665D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92B2C"/>
          <w:sz w:val="28"/>
          <w:szCs w:val="28"/>
          <w:lang w:eastAsia="uk-UA"/>
        </w:rPr>
      </w:pPr>
      <w:bookmarkStart w:id="71" w:name="o95"/>
      <w:bookmarkEnd w:id="71"/>
      <w:r w:rsidRPr="00930B67">
        <w:rPr>
          <w:rFonts w:ascii="Times New Roman" w:hAnsi="Times New Roman"/>
          <w:color w:val="292B2C"/>
          <w:sz w:val="28"/>
          <w:szCs w:val="28"/>
          <w:lang w:eastAsia="uk-UA"/>
        </w:rPr>
        <w:t xml:space="preserve">     здійснити матеріально-технічне  переоснащення  сил цивільного захисту та підвищити ефективність їх функціонування. </w:t>
      </w:r>
    </w:p>
    <w:p w:rsidR="00665D9A" w:rsidRPr="00930B67" w:rsidRDefault="00665D9A" w:rsidP="00665D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92B2C"/>
          <w:sz w:val="28"/>
          <w:szCs w:val="28"/>
          <w:lang w:eastAsia="uk-UA"/>
        </w:rPr>
      </w:pPr>
    </w:p>
    <w:p w:rsidR="00665D9A" w:rsidRPr="00930B67" w:rsidRDefault="00665D9A" w:rsidP="00665D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292B2C"/>
          <w:sz w:val="28"/>
          <w:szCs w:val="28"/>
          <w:lang w:eastAsia="uk-UA"/>
        </w:rPr>
      </w:pPr>
      <w:bookmarkStart w:id="72" w:name="o96"/>
      <w:bookmarkEnd w:id="72"/>
      <w:r w:rsidRPr="00930B67">
        <w:rPr>
          <w:rFonts w:ascii="Times New Roman" w:hAnsi="Times New Roman"/>
          <w:b/>
          <w:bCs/>
          <w:color w:val="292B2C"/>
          <w:sz w:val="28"/>
          <w:szCs w:val="28"/>
          <w:lang w:eastAsia="uk-UA"/>
        </w:rPr>
        <w:t xml:space="preserve">Оцінка фінансових, матеріально-технічних і трудових </w:t>
      </w:r>
      <w:r w:rsidRPr="00930B67">
        <w:rPr>
          <w:rFonts w:ascii="Times New Roman" w:hAnsi="Times New Roman"/>
          <w:b/>
          <w:bCs/>
          <w:color w:val="292B2C"/>
          <w:sz w:val="28"/>
          <w:szCs w:val="28"/>
          <w:lang w:eastAsia="uk-UA"/>
        </w:rPr>
        <w:br/>
        <w:t xml:space="preserve">           ресурсів, необхідних для виконання Програми </w:t>
      </w:r>
      <w:r w:rsidRPr="00930B67">
        <w:rPr>
          <w:rFonts w:ascii="Times New Roman" w:hAnsi="Times New Roman"/>
          <w:b/>
          <w:bCs/>
          <w:color w:val="292B2C"/>
          <w:sz w:val="28"/>
          <w:szCs w:val="28"/>
          <w:lang w:eastAsia="uk-UA"/>
        </w:rPr>
        <w:br/>
      </w:r>
    </w:p>
    <w:p w:rsidR="00665D9A" w:rsidRPr="00930B67" w:rsidRDefault="00665D9A" w:rsidP="00665D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92B2C"/>
          <w:sz w:val="28"/>
          <w:szCs w:val="28"/>
          <w:lang w:eastAsia="uk-UA"/>
        </w:rPr>
      </w:pPr>
      <w:bookmarkStart w:id="73" w:name="o97"/>
      <w:bookmarkEnd w:id="73"/>
      <w:r w:rsidRPr="00930B67">
        <w:rPr>
          <w:rFonts w:ascii="Times New Roman" w:hAnsi="Times New Roman"/>
          <w:color w:val="292B2C"/>
          <w:sz w:val="28"/>
          <w:szCs w:val="28"/>
          <w:lang w:eastAsia="uk-UA"/>
        </w:rPr>
        <w:t xml:space="preserve">     Фінансування Програми   планується   здійснювати  за  рахунок </w:t>
      </w:r>
      <w:r w:rsidRPr="00930B67">
        <w:rPr>
          <w:rFonts w:ascii="Times New Roman" w:hAnsi="Times New Roman"/>
          <w:color w:val="292B2C"/>
          <w:sz w:val="28"/>
          <w:szCs w:val="28"/>
          <w:lang w:eastAsia="uk-UA"/>
        </w:rPr>
        <w:br/>
        <w:t xml:space="preserve">коштів  державного  та  місцевих  бюджетів   у   межах   бюджетних призначень на відповідний рік,  а також інших джерел, передбачених законом.  Обсяг фінансування уточнюється щороку під час  складання проектів державного та місцевого бюджетів на відповідний рік. </w:t>
      </w:r>
    </w:p>
    <w:p w:rsidR="00665D9A" w:rsidRPr="00930B67" w:rsidRDefault="00665D9A" w:rsidP="00665D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92B2C"/>
          <w:sz w:val="28"/>
          <w:szCs w:val="28"/>
          <w:lang w:eastAsia="uk-UA"/>
        </w:rPr>
      </w:pPr>
      <w:bookmarkStart w:id="74" w:name="o98"/>
      <w:bookmarkEnd w:id="74"/>
      <w:r w:rsidRPr="00930B67">
        <w:rPr>
          <w:rFonts w:ascii="Times New Roman" w:hAnsi="Times New Roman"/>
          <w:color w:val="292B2C"/>
          <w:sz w:val="28"/>
          <w:szCs w:val="28"/>
          <w:lang w:eastAsia="uk-UA"/>
        </w:rPr>
        <w:t xml:space="preserve">     Орієнтовний обсяг     фінансування     Програми     становить </w:t>
      </w:r>
      <w:r w:rsidRPr="00930B67">
        <w:rPr>
          <w:rFonts w:ascii="Times New Roman" w:hAnsi="Times New Roman"/>
          <w:color w:val="292B2C"/>
          <w:sz w:val="28"/>
          <w:szCs w:val="28"/>
          <w:lang w:eastAsia="uk-UA"/>
        </w:rPr>
        <w:br/>
      </w:r>
      <w:r w:rsidRPr="00257584">
        <w:rPr>
          <w:rFonts w:ascii="Times New Roman" w:hAnsi="Times New Roman"/>
          <w:color w:val="292B2C"/>
          <w:sz w:val="28"/>
          <w:szCs w:val="28"/>
          <w:lang w:eastAsia="uk-UA"/>
        </w:rPr>
        <w:t xml:space="preserve">7 300 </w:t>
      </w:r>
      <w:r w:rsidRPr="00930B67">
        <w:rPr>
          <w:rFonts w:ascii="Times New Roman" w:hAnsi="Times New Roman"/>
          <w:color w:val="292B2C"/>
          <w:sz w:val="28"/>
          <w:szCs w:val="28"/>
          <w:lang w:eastAsia="uk-UA"/>
        </w:rPr>
        <w:t>гривень  за рахунок  місцев</w:t>
      </w:r>
      <w:r w:rsidRPr="00257584">
        <w:rPr>
          <w:rFonts w:ascii="Times New Roman" w:hAnsi="Times New Roman"/>
          <w:color w:val="292B2C"/>
          <w:sz w:val="28"/>
          <w:szCs w:val="28"/>
          <w:lang w:eastAsia="uk-UA"/>
        </w:rPr>
        <w:t>ого</w:t>
      </w:r>
      <w:r w:rsidRPr="00930B67">
        <w:rPr>
          <w:rFonts w:ascii="Times New Roman" w:hAnsi="Times New Roman"/>
          <w:color w:val="292B2C"/>
          <w:sz w:val="28"/>
          <w:szCs w:val="28"/>
          <w:lang w:eastAsia="uk-UA"/>
        </w:rPr>
        <w:t xml:space="preserve"> бюджет</w:t>
      </w:r>
      <w:r w:rsidRPr="00257584">
        <w:rPr>
          <w:rFonts w:ascii="Times New Roman" w:hAnsi="Times New Roman"/>
          <w:color w:val="292B2C"/>
          <w:sz w:val="28"/>
          <w:szCs w:val="28"/>
          <w:lang w:eastAsia="uk-UA"/>
        </w:rPr>
        <w:t>у</w:t>
      </w:r>
      <w:r w:rsidRPr="00930B67">
        <w:rPr>
          <w:rFonts w:ascii="Times New Roman" w:hAnsi="Times New Roman"/>
          <w:color w:val="292B2C"/>
          <w:sz w:val="28"/>
          <w:szCs w:val="28"/>
          <w:lang w:eastAsia="uk-UA"/>
        </w:rPr>
        <w:t>.</w:t>
      </w:r>
    </w:p>
    <w:p w:rsidR="00665D9A" w:rsidRPr="00930B67" w:rsidRDefault="00665D9A" w:rsidP="00665D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92B2C"/>
          <w:sz w:val="28"/>
          <w:szCs w:val="28"/>
          <w:lang w:eastAsia="uk-UA"/>
        </w:rPr>
      </w:pPr>
      <w:bookmarkStart w:id="75" w:name="o99"/>
      <w:bookmarkEnd w:id="75"/>
      <w:r w:rsidRPr="00930B67">
        <w:rPr>
          <w:rFonts w:ascii="Times New Roman" w:hAnsi="Times New Roman"/>
          <w:color w:val="292B2C"/>
          <w:sz w:val="28"/>
          <w:szCs w:val="28"/>
          <w:lang w:eastAsia="uk-UA"/>
        </w:rPr>
        <w:t xml:space="preserve">     Виконання Програми   не   потребує    залучення    додаткових </w:t>
      </w:r>
      <w:r w:rsidRPr="00930B67">
        <w:rPr>
          <w:rFonts w:ascii="Times New Roman" w:hAnsi="Times New Roman"/>
          <w:color w:val="292B2C"/>
          <w:sz w:val="28"/>
          <w:szCs w:val="28"/>
          <w:lang w:eastAsia="uk-UA"/>
        </w:rPr>
        <w:br/>
        <w:t xml:space="preserve">матеріально-технічних та трудових ресурсів. </w:t>
      </w:r>
    </w:p>
    <w:p w:rsidR="00665D9A" w:rsidRDefault="00665D9A"/>
    <w:p w:rsidR="00146675" w:rsidRDefault="00146675"/>
    <w:p w:rsidR="00146675" w:rsidRDefault="00146675" w:rsidP="00146675">
      <w:pPr>
        <w:pStyle w:val="1"/>
        <w:jc w:val="center"/>
        <w:rPr>
          <w:rFonts w:ascii="Times New Roman" w:hAnsi="Times New Roman"/>
          <w:b w:val="0"/>
          <w:szCs w:val="24"/>
        </w:rPr>
      </w:pPr>
      <w:r>
        <w:rPr>
          <w:b w:val="0"/>
          <w:noProof/>
          <w:szCs w:val="24"/>
          <w:lang w:val="ru-RU"/>
        </w:rPr>
        <w:lastRenderedPageBreak/>
        <w:drawing>
          <wp:inline distT="0" distB="0" distL="0" distR="0">
            <wp:extent cx="685800" cy="895350"/>
            <wp:effectExtent l="0" t="0" r="0" b="0"/>
            <wp:docPr id="6" name="Рисунок 6" descr="Описание: Описание: Описание: 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675" w:rsidRDefault="00146675" w:rsidP="001466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КНЯЖИЦЬКА  СІЛЬСЬКА  РАДА</w:t>
      </w:r>
    </w:p>
    <w:p w:rsidR="00146675" w:rsidRDefault="00146675" w:rsidP="00146675">
      <w:pPr>
        <w:tabs>
          <w:tab w:val="left" w:pos="3766"/>
        </w:tabs>
        <w:spacing w:after="0"/>
        <w:jc w:val="center"/>
        <w:rPr>
          <w:rFonts w:ascii="Times New Roman" w:hAnsi="Times New Roman" w:cstheme="minorBidi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КИЄВО-СВЯТОШИНСЬКОГО РАЙОНУ КИЇВСЬКОЇ ОБЛАСТІ</w:t>
      </w:r>
    </w:p>
    <w:p w:rsidR="00146675" w:rsidRDefault="00146675" w:rsidP="00146675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46675" w:rsidRDefault="00146675" w:rsidP="00146675">
      <w:pPr>
        <w:tabs>
          <w:tab w:val="left" w:pos="376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ТРИДЦЯТА    СЕСІЯ  СЬОМОГО  </w:t>
      </w:r>
      <w:r>
        <w:rPr>
          <w:rFonts w:ascii="Times New Roman" w:hAnsi="Times New Roman"/>
          <w:b/>
          <w:sz w:val="24"/>
          <w:szCs w:val="24"/>
        </w:rPr>
        <w:t>СКЛИКАННЯ</w:t>
      </w:r>
    </w:p>
    <w:p w:rsidR="00146675" w:rsidRDefault="00146675" w:rsidP="001466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46675" w:rsidRDefault="00146675" w:rsidP="00146675">
      <w:pPr>
        <w:pStyle w:val="a3"/>
        <w:ind w:left="0"/>
        <w:jc w:val="center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</w:rPr>
        <w:t>Р І Ш Е Н Н Я</w:t>
      </w:r>
    </w:p>
    <w:p w:rsidR="00146675" w:rsidRDefault="00146675" w:rsidP="00146675">
      <w:pPr>
        <w:pStyle w:val="a3"/>
        <w:ind w:left="0"/>
        <w:jc w:val="center"/>
        <w:rPr>
          <w:rFonts w:ascii="Times New Roman" w:hAnsi="Times New Roman"/>
          <w:sz w:val="24"/>
        </w:rPr>
      </w:pPr>
    </w:p>
    <w:p w:rsidR="00146675" w:rsidRDefault="00146675" w:rsidP="0014667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15  квітня  2019 року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                    №385</w:t>
      </w:r>
    </w:p>
    <w:p w:rsidR="00146675" w:rsidRDefault="00146675" w:rsidP="00146675">
      <w:pPr>
        <w:pStyle w:val="a3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село Княжичі</w:t>
      </w:r>
    </w:p>
    <w:p w:rsidR="00146675" w:rsidRDefault="00146675" w:rsidP="00146675">
      <w:pPr>
        <w:tabs>
          <w:tab w:val="left" w:pos="3766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Про затвердження проекту землеустрою </w:t>
      </w:r>
    </w:p>
    <w:p w:rsidR="00146675" w:rsidRDefault="00146675" w:rsidP="00146675">
      <w:pPr>
        <w:tabs>
          <w:tab w:val="left" w:pos="3766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щодо відведення у власність земельної ділянки </w:t>
      </w:r>
    </w:p>
    <w:p w:rsidR="00146675" w:rsidRDefault="00146675" w:rsidP="00146675">
      <w:pPr>
        <w:tabs>
          <w:tab w:val="left" w:pos="3766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для будівництва та обслуговування житлового будинку, </w:t>
      </w:r>
    </w:p>
    <w:p w:rsidR="00146675" w:rsidRDefault="00146675" w:rsidP="00146675">
      <w:pPr>
        <w:tabs>
          <w:tab w:val="left" w:pos="3766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госп.будівель і споруд гр.Олексієнка Ігоря Вікторовича</w:t>
      </w:r>
    </w:p>
    <w:p w:rsidR="00146675" w:rsidRDefault="00146675" w:rsidP="00146675">
      <w:pPr>
        <w:tabs>
          <w:tab w:val="left" w:pos="3766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 с.Княжичі  по вул.Південна,19 Княжицької сільської ради</w:t>
      </w:r>
    </w:p>
    <w:p w:rsidR="00146675" w:rsidRDefault="00146675" w:rsidP="00146675">
      <w:pPr>
        <w:tabs>
          <w:tab w:val="left" w:pos="3766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Києво-Святошинського району Київської області</w:t>
      </w:r>
    </w:p>
    <w:p w:rsidR="00146675" w:rsidRDefault="00146675" w:rsidP="00146675">
      <w:pPr>
        <w:tabs>
          <w:tab w:val="left" w:pos="3766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146675" w:rsidRDefault="00146675" w:rsidP="00146675">
      <w:pPr>
        <w:tabs>
          <w:tab w:val="left" w:pos="376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</w:t>
      </w:r>
      <w:r>
        <w:rPr>
          <w:rFonts w:ascii="Times New Roman" w:hAnsi="Times New Roman"/>
          <w:sz w:val="24"/>
          <w:szCs w:val="24"/>
          <w:lang w:val="uk-UA"/>
        </w:rPr>
        <w:t xml:space="preserve">    Розглянувши матеріали проекту землеустрою щодо відведення у власність земельної ділянки площею 0,0800 га, розташованої в селі Княжичі по вул.Південна,19 Княжицької сільської ради (кадастровий номер 3222483601:01:042:5069)  гр.Олексієнка Ігоря Вікторовича  для будівництва та обслуговування житлового будинку, госп.будівель і споруд, керуючись  законом України «Про місцеве самоврядування в Україні», ст.50 Закону України «Про землеустрій», ст.12, 19, 35, 116, 118, 121, 122, 186-1 Земельного кодексу України, сесія сільської ради</w:t>
      </w:r>
    </w:p>
    <w:p w:rsidR="00146675" w:rsidRDefault="00146675" w:rsidP="00146675">
      <w:pPr>
        <w:tabs>
          <w:tab w:val="left" w:pos="376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46675" w:rsidRDefault="00146675" w:rsidP="00146675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В И Р І Ш И Л А :  </w:t>
      </w:r>
    </w:p>
    <w:p w:rsidR="00146675" w:rsidRDefault="00146675" w:rsidP="00146675">
      <w:pPr>
        <w:pStyle w:val="a3"/>
        <w:numPr>
          <w:ilvl w:val="0"/>
          <w:numId w:val="6"/>
        </w:numPr>
        <w:tabs>
          <w:tab w:val="left" w:pos="3766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Затвердити проект землеустрою щодо відведення у власність земельної ділянки площею  0,0800 га, розташованої в селі Княжичі по вул.Південна,19 Княжицької сільської ради (кадастровий номер  3222483601:01:042:5069)  гр.Олексієнка Ігоря Вікторовича для будівництва та обслуговування житлового будинку, госп.будівель і споруд.</w:t>
      </w:r>
    </w:p>
    <w:p w:rsidR="00146675" w:rsidRDefault="00146675" w:rsidP="00146675">
      <w:pPr>
        <w:pStyle w:val="a3"/>
        <w:tabs>
          <w:tab w:val="left" w:pos="3766"/>
        </w:tabs>
        <w:jc w:val="both"/>
        <w:rPr>
          <w:rFonts w:ascii="Times New Roman" w:hAnsi="Times New Roman"/>
          <w:sz w:val="24"/>
        </w:rPr>
      </w:pPr>
    </w:p>
    <w:p w:rsidR="00146675" w:rsidRDefault="00146675" w:rsidP="00146675">
      <w:pPr>
        <w:pStyle w:val="a3"/>
        <w:numPr>
          <w:ilvl w:val="0"/>
          <w:numId w:val="6"/>
        </w:numPr>
        <w:tabs>
          <w:tab w:val="left" w:pos="3766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Надати  у власність гр.Олексієнку Ігорю Вікторовичу земельну ділянку площею  0,0800 га (кадастровий номер 3222483601:01:042:5069) для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будівництва та обслуговування житлового будинку, госп.будівель і споруд, яка знаходиться в с.Княжичі по вул.Південна,19 Княжицької сільської ради  Києво-Святошинського району Київської області.</w:t>
      </w:r>
    </w:p>
    <w:p w:rsidR="00146675" w:rsidRDefault="00146675" w:rsidP="00146675">
      <w:pPr>
        <w:pStyle w:val="a3"/>
        <w:rPr>
          <w:rFonts w:ascii="Times New Roman" w:hAnsi="Times New Roman"/>
          <w:sz w:val="24"/>
        </w:rPr>
      </w:pPr>
    </w:p>
    <w:p w:rsidR="00146675" w:rsidRDefault="00146675" w:rsidP="00146675">
      <w:pPr>
        <w:pStyle w:val="a3"/>
        <w:numPr>
          <w:ilvl w:val="0"/>
          <w:numId w:val="6"/>
        </w:numPr>
        <w:tabs>
          <w:tab w:val="left" w:pos="3766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Право власності на земельну ділянку зареєструвати в порядку, визначеному чинним законодавством.</w:t>
      </w:r>
    </w:p>
    <w:p w:rsidR="00146675" w:rsidRDefault="00146675" w:rsidP="00146675">
      <w:pPr>
        <w:pStyle w:val="a3"/>
        <w:rPr>
          <w:rFonts w:ascii="Times New Roman" w:hAnsi="Times New Roman"/>
          <w:sz w:val="24"/>
        </w:rPr>
      </w:pPr>
    </w:p>
    <w:p w:rsidR="00146675" w:rsidRDefault="00146675" w:rsidP="00146675">
      <w:pPr>
        <w:pStyle w:val="a3"/>
        <w:numPr>
          <w:ilvl w:val="0"/>
          <w:numId w:val="6"/>
        </w:numPr>
        <w:tabs>
          <w:tab w:val="left" w:pos="3766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Контроль за виконанням даного рішення покласти на постійну комісію по землекористуванню.</w:t>
      </w:r>
    </w:p>
    <w:p w:rsidR="00146675" w:rsidRDefault="00146675" w:rsidP="00146675">
      <w:pPr>
        <w:pStyle w:val="a3"/>
        <w:jc w:val="both"/>
        <w:rPr>
          <w:rFonts w:ascii="Times New Roman" w:hAnsi="Times New Roman"/>
          <w:sz w:val="24"/>
        </w:rPr>
      </w:pPr>
    </w:p>
    <w:p w:rsidR="00146675" w:rsidRPr="00146675" w:rsidRDefault="00146675" w:rsidP="00146675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46675">
        <w:rPr>
          <w:rFonts w:ascii="Times New Roman" w:hAnsi="Times New Roman"/>
          <w:b/>
          <w:sz w:val="24"/>
          <w:szCs w:val="24"/>
          <w:lang w:val="uk-UA"/>
        </w:rPr>
        <w:t>Сільський голова                                      О.О.Шинкаренко</w:t>
      </w:r>
    </w:p>
    <w:p w:rsidR="00146675" w:rsidRDefault="00146675" w:rsidP="00146675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146675" w:rsidRDefault="00146675" w:rsidP="00146675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b w:val="0"/>
          <w:noProof/>
          <w:szCs w:val="24"/>
          <w:lang w:val="ru-RU"/>
        </w:rPr>
        <w:lastRenderedPageBreak/>
        <w:drawing>
          <wp:inline distT="0" distB="0" distL="0" distR="0">
            <wp:extent cx="685800" cy="895350"/>
            <wp:effectExtent l="0" t="0" r="0" b="0"/>
            <wp:docPr id="4" name="Рисунок 4" descr="Описание: Описание: Описание: 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675" w:rsidRDefault="00146675" w:rsidP="001466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КНЯЖИЦЬКА  СІЛЬСЬКА  РАДА</w:t>
      </w:r>
    </w:p>
    <w:p w:rsidR="00146675" w:rsidRDefault="00146675" w:rsidP="00146675">
      <w:pPr>
        <w:tabs>
          <w:tab w:val="left" w:pos="3766"/>
        </w:tabs>
        <w:spacing w:after="0"/>
        <w:jc w:val="center"/>
        <w:rPr>
          <w:rFonts w:ascii="Times New Roman" w:hAnsi="Times New Roman" w:cstheme="minorBidi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КИЄВО-СВЯТОШИНСЬКОГО РАЙОНУ КИЇВСЬКОЇ ОБЛАСТІ</w:t>
      </w:r>
    </w:p>
    <w:p w:rsidR="00146675" w:rsidRDefault="00146675" w:rsidP="00146675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46675" w:rsidRDefault="00146675" w:rsidP="00146675">
      <w:pPr>
        <w:tabs>
          <w:tab w:val="left" w:pos="376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ТРИДЦЯТА    СЕСІЯ  СЬОМОГО  </w:t>
      </w:r>
      <w:r>
        <w:rPr>
          <w:rFonts w:ascii="Times New Roman" w:hAnsi="Times New Roman"/>
          <w:b/>
          <w:sz w:val="24"/>
          <w:szCs w:val="24"/>
        </w:rPr>
        <w:t>СКЛИКАННЯ</w:t>
      </w:r>
    </w:p>
    <w:p w:rsidR="00146675" w:rsidRDefault="00146675" w:rsidP="001466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46675" w:rsidRDefault="00146675" w:rsidP="00146675">
      <w:pPr>
        <w:pStyle w:val="a3"/>
        <w:ind w:left="0"/>
        <w:jc w:val="center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</w:rPr>
        <w:t>Р І Ш Е Н Н Я</w:t>
      </w:r>
    </w:p>
    <w:p w:rsidR="00146675" w:rsidRDefault="00146675" w:rsidP="00146675">
      <w:pPr>
        <w:pStyle w:val="a3"/>
        <w:ind w:left="0"/>
        <w:jc w:val="center"/>
        <w:rPr>
          <w:rFonts w:ascii="Times New Roman" w:hAnsi="Times New Roman"/>
          <w:sz w:val="24"/>
        </w:rPr>
      </w:pPr>
    </w:p>
    <w:p w:rsidR="00146675" w:rsidRDefault="00146675" w:rsidP="0014667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15  квітня  2019 року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                    №386</w:t>
      </w:r>
    </w:p>
    <w:p w:rsidR="00146675" w:rsidRDefault="00146675" w:rsidP="00146675">
      <w:pPr>
        <w:pStyle w:val="a3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село Княжичі</w:t>
      </w:r>
    </w:p>
    <w:p w:rsidR="00146675" w:rsidRDefault="00146675" w:rsidP="0014667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місцевості), що передається у спільну часткову власність спадкоємцям  земельної частки (паю) для ведення особистого селянського господарства за рахунок земель КСП «Агрофірма Княжичі» гр.Петрушенко Ользі Павлівні, гр.Пономаренку Миколі Павловичу в адміністративних межах Княжицької сільської ради Києво-Святошинського району Київської області</w:t>
      </w:r>
    </w:p>
    <w:p w:rsidR="00146675" w:rsidRDefault="00146675" w:rsidP="0014667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146675" w:rsidRDefault="00146675" w:rsidP="00146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Розглянувши заяву гр.Петрушенко Ольги Павлівни, Пономаренка Миколи Павловича про затвердження технічної документації із землеустрою щодо встановлення (відновлення) меж земельної ділянки в натурі (на місцевості), що передається у спільну часткову власність спадкоємцям  земельної частки (паю) для ведення особистого селянського господарства за рахунок земель КСП «Агрофірма Княжичі» в адміністративних межах Княжицької сільської ради, на підставі рішення Києво-Святошинського районного суду Київської області від 24.10.2010 р., керуючись статтями 12, 116, 125, 126, 186, 1861 та  </w:t>
      </w:r>
      <w:r>
        <w:rPr>
          <w:rStyle w:val="rvts15"/>
          <w:rFonts w:ascii="Times New Roman" w:hAnsi="Times New Roman"/>
          <w:sz w:val="24"/>
          <w:szCs w:val="24"/>
          <w:lang w:val="uk-UA"/>
        </w:rPr>
        <w:t xml:space="preserve">розділу </w:t>
      </w:r>
      <w:r>
        <w:rPr>
          <w:rStyle w:val="rvts15"/>
          <w:rFonts w:ascii="Times New Roman" w:hAnsi="Times New Roman"/>
          <w:sz w:val="24"/>
          <w:szCs w:val="24"/>
        </w:rPr>
        <w:t>X</w:t>
      </w:r>
      <w:r>
        <w:rPr>
          <w:rStyle w:val="rvts15"/>
          <w:rFonts w:ascii="Times New Roman" w:hAnsi="Times New Roman"/>
          <w:sz w:val="24"/>
          <w:szCs w:val="24"/>
          <w:lang w:val="uk-UA"/>
        </w:rPr>
        <w:t xml:space="preserve"> Перехідні положення  </w:t>
      </w:r>
      <w:r>
        <w:rPr>
          <w:rFonts w:ascii="Times New Roman" w:hAnsi="Times New Roman"/>
          <w:sz w:val="24"/>
          <w:szCs w:val="24"/>
          <w:lang w:val="uk-UA"/>
        </w:rPr>
        <w:t>Земельного кодексу України, статтями 19, 30, 55 Закону України «Про землеустрій», законом України «Про порядок виділення в натурі (на місцевості) земельних ділянок власникам земельних часток (паїв)», «Про державну реєстрацію речових прав на нерухоме майно та їх обтяжень», статтею 26 Закону України «Про місцеве самоврядування в Україні», сесія сільської ради</w:t>
      </w:r>
    </w:p>
    <w:p w:rsidR="00146675" w:rsidRDefault="00146675" w:rsidP="00146675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 И Р І Ш И Л А:</w:t>
      </w:r>
    </w:p>
    <w:p w:rsidR="00146675" w:rsidRDefault="00146675" w:rsidP="00146675">
      <w:pPr>
        <w:pStyle w:val="a3"/>
        <w:numPr>
          <w:ilvl w:val="0"/>
          <w:numId w:val="7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Затвердити технічну документацію із землеустрою щодо встановлення (відновлення) меж земельної ділянки в натурі (на місцевості), що передається у спільну часткову власність спадкоємцям  земельної частки (паю) для ведення особистого селянського господарства площею 0,1421 га (сад), за рахунок земель КСП «Агрофірма Княжичі» гр.Петрушенко Ользі Павлівні, гр.Пономаренку Миколі Павловичу в адміністративних межах Княжицької сільської ради Києво-Святошинського району Київської області.</w:t>
      </w:r>
    </w:p>
    <w:p w:rsidR="00146675" w:rsidRDefault="00146675" w:rsidP="00146675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Передати у спільну часткову власність гр.Петрушенко Ользі Павлівні, гр.Пономаренку Миколі Павловичу, спадкоємцям земельної частки (паю),  земельну ділянку для ведення особистого селянського господарства площею 0,1421 га (сад) за рахунок земель КСП «Агрофірма Княжичі» в адміністративних межах Княжицької сільської ради Києво-Святошинського району Київської області, кадастровий номер  3222483600:04:009:0019.</w:t>
      </w:r>
    </w:p>
    <w:p w:rsidR="00146675" w:rsidRDefault="00146675" w:rsidP="00146675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Гр.Петрушенко Ользі Павлівні, гр.Пономаренку Миколі Павловичу зареєструвати право власності на земельну ділянку відповідно до законодавстваУкраїни.</w:t>
      </w:r>
    </w:p>
    <w:p w:rsidR="00146675" w:rsidRPr="00146675" w:rsidRDefault="00146675" w:rsidP="00146675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46675">
        <w:rPr>
          <w:rFonts w:ascii="Times New Roman" w:hAnsi="Times New Roman"/>
          <w:b/>
          <w:sz w:val="24"/>
          <w:szCs w:val="24"/>
          <w:lang w:val="uk-UA"/>
        </w:rPr>
        <w:t>Сільський голова                                       О.О.Шинкаренко</w:t>
      </w:r>
    </w:p>
    <w:p w:rsidR="009A500E" w:rsidRPr="009A500E" w:rsidRDefault="009A500E" w:rsidP="009A500E">
      <w:pPr>
        <w:spacing w:after="0" w:line="240" w:lineRule="auto"/>
        <w:ind w:left="720"/>
        <w:rPr>
          <w:rFonts w:ascii="Times New Roman" w:eastAsiaTheme="minorHAnsi" w:hAnsi="Times New Roman" w:cstheme="minorBidi"/>
          <w:sz w:val="24"/>
          <w:lang w:val="uk-UA" w:eastAsia="en-US"/>
        </w:rPr>
      </w:pPr>
      <w:r w:rsidRPr="009A500E">
        <w:rPr>
          <w:rFonts w:ascii="Times New Roman" w:eastAsiaTheme="minorHAnsi" w:hAnsi="Times New Roman" w:cstheme="minorBidi"/>
          <w:sz w:val="24"/>
          <w:lang w:val="uk-UA" w:eastAsia="en-US"/>
        </w:rPr>
        <w:lastRenderedPageBreak/>
        <w:t>Список депутатів:</w:t>
      </w:r>
    </w:p>
    <w:p w:rsidR="009A500E" w:rsidRPr="009A500E" w:rsidRDefault="009A500E" w:rsidP="009A500E">
      <w:pPr>
        <w:spacing w:after="0" w:line="240" w:lineRule="auto"/>
        <w:ind w:left="720"/>
        <w:rPr>
          <w:rFonts w:ascii="Times New Roman" w:eastAsiaTheme="minorHAnsi" w:hAnsi="Times New Roman" w:cstheme="minorBidi"/>
          <w:sz w:val="24"/>
          <w:lang w:val="uk-UA" w:eastAsia="en-US"/>
        </w:rPr>
      </w:pPr>
    </w:p>
    <w:p w:rsidR="009A500E" w:rsidRPr="009A500E" w:rsidRDefault="009A500E" w:rsidP="009A500E">
      <w:pPr>
        <w:spacing w:after="0" w:line="240" w:lineRule="auto"/>
        <w:ind w:left="720"/>
        <w:rPr>
          <w:rFonts w:ascii="Times New Roman" w:eastAsiaTheme="minorHAnsi" w:hAnsi="Times New Roman" w:cstheme="minorBidi"/>
          <w:sz w:val="24"/>
          <w:lang w:eastAsia="en-US"/>
        </w:rPr>
      </w:pPr>
    </w:p>
    <w:p w:rsidR="009A500E" w:rsidRPr="009A500E" w:rsidRDefault="009A500E" w:rsidP="009A500E">
      <w:pPr>
        <w:numPr>
          <w:ilvl w:val="0"/>
          <w:numId w:val="8"/>
        </w:numPr>
        <w:spacing w:after="0" w:line="240" w:lineRule="auto"/>
        <w:rPr>
          <w:rFonts w:ascii="Times New Roman" w:eastAsiaTheme="minorHAnsi" w:hAnsi="Times New Roman" w:cstheme="minorBidi"/>
          <w:sz w:val="24"/>
          <w:lang w:eastAsia="en-US"/>
        </w:rPr>
      </w:pPr>
      <w:r w:rsidRPr="009A500E">
        <w:rPr>
          <w:rFonts w:ascii="Times New Roman" w:eastAsiaTheme="minorHAnsi" w:hAnsi="Times New Roman" w:cstheme="minorBidi"/>
          <w:sz w:val="24"/>
          <w:lang w:val="uk-UA" w:eastAsia="en-US"/>
        </w:rPr>
        <w:t xml:space="preserve">Анахатунян Катерина Вікторівна </w:t>
      </w:r>
      <w:r w:rsidRPr="009A500E">
        <w:rPr>
          <w:rFonts w:ascii="Times New Roman" w:eastAsiaTheme="minorHAnsi" w:hAnsi="Times New Roman" w:cstheme="minorBidi"/>
          <w:sz w:val="24"/>
          <w:lang w:eastAsia="en-US"/>
        </w:rPr>
        <w:t xml:space="preserve">– </w:t>
      </w:r>
      <w:r w:rsidRPr="009A500E">
        <w:rPr>
          <w:rFonts w:ascii="Times New Roman" w:eastAsiaTheme="minorHAnsi" w:hAnsi="Times New Roman" w:cstheme="minorBidi"/>
          <w:sz w:val="24"/>
          <w:lang w:val="uk-UA" w:eastAsia="en-US"/>
        </w:rPr>
        <w:t xml:space="preserve">депутат </w:t>
      </w:r>
    </w:p>
    <w:p w:rsidR="009A500E" w:rsidRPr="009A500E" w:rsidRDefault="009A500E" w:rsidP="009A500E">
      <w:pPr>
        <w:numPr>
          <w:ilvl w:val="0"/>
          <w:numId w:val="8"/>
        </w:numPr>
        <w:spacing w:after="0" w:line="240" w:lineRule="auto"/>
        <w:rPr>
          <w:rFonts w:ascii="Times New Roman" w:eastAsiaTheme="minorHAnsi" w:hAnsi="Times New Roman" w:cstheme="minorBidi"/>
          <w:sz w:val="24"/>
          <w:lang w:eastAsia="en-US"/>
        </w:rPr>
      </w:pPr>
      <w:r w:rsidRPr="009A500E">
        <w:rPr>
          <w:rFonts w:ascii="Times New Roman" w:eastAsiaTheme="minorHAnsi" w:hAnsi="Times New Roman" w:cstheme="minorBidi"/>
          <w:sz w:val="24"/>
          <w:lang w:val="uk-UA" w:eastAsia="en-US"/>
        </w:rPr>
        <w:t xml:space="preserve">Булах Ніна Василівна – депутат </w:t>
      </w:r>
    </w:p>
    <w:p w:rsidR="009A500E" w:rsidRPr="009A500E" w:rsidRDefault="009A500E" w:rsidP="009A500E">
      <w:pPr>
        <w:numPr>
          <w:ilvl w:val="0"/>
          <w:numId w:val="8"/>
        </w:numPr>
        <w:spacing w:after="0" w:line="240" w:lineRule="auto"/>
        <w:rPr>
          <w:rFonts w:ascii="Times New Roman" w:eastAsiaTheme="minorHAnsi" w:hAnsi="Times New Roman" w:cstheme="minorBidi"/>
          <w:sz w:val="24"/>
          <w:lang w:eastAsia="en-US"/>
        </w:rPr>
      </w:pPr>
      <w:r w:rsidRPr="009A500E">
        <w:rPr>
          <w:rFonts w:ascii="Times New Roman" w:eastAsiaTheme="minorHAnsi" w:hAnsi="Times New Roman" w:cstheme="minorBidi"/>
          <w:sz w:val="24"/>
          <w:lang w:val="uk-UA" w:eastAsia="en-US"/>
        </w:rPr>
        <w:t>Мельник Сергій Петрович - депутат</w:t>
      </w:r>
    </w:p>
    <w:p w:rsidR="009A500E" w:rsidRPr="009A500E" w:rsidRDefault="009A500E" w:rsidP="009A500E">
      <w:pPr>
        <w:numPr>
          <w:ilvl w:val="0"/>
          <w:numId w:val="8"/>
        </w:numPr>
        <w:spacing w:after="0" w:line="240" w:lineRule="auto"/>
        <w:rPr>
          <w:rFonts w:ascii="Times New Roman" w:eastAsiaTheme="minorHAnsi" w:hAnsi="Times New Roman" w:cstheme="minorBidi"/>
          <w:sz w:val="24"/>
          <w:lang w:eastAsia="en-US"/>
        </w:rPr>
      </w:pPr>
      <w:r w:rsidRPr="009A500E">
        <w:rPr>
          <w:rFonts w:ascii="Times New Roman" w:eastAsiaTheme="minorHAnsi" w:hAnsi="Times New Roman" w:cstheme="minorBidi"/>
          <w:sz w:val="24"/>
          <w:lang w:val="uk-UA" w:eastAsia="en-US"/>
        </w:rPr>
        <w:t xml:space="preserve">Бортніцька Ольга Миколаївна - депутат </w:t>
      </w:r>
    </w:p>
    <w:p w:rsidR="009A500E" w:rsidRPr="009A500E" w:rsidRDefault="009A500E" w:rsidP="009A500E">
      <w:pPr>
        <w:numPr>
          <w:ilvl w:val="0"/>
          <w:numId w:val="8"/>
        </w:numPr>
        <w:spacing w:after="0" w:line="240" w:lineRule="auto"/>
        <w:rPr>
          <w:rFonts w:ascii="Times New Roman" w:eastAsiaTheme="minorHAnsi" w:hAnsi="Times New Roman" w:cstheme="minorBidi"/>
          <w:sz w:val="24"/>
          <w:lang w:eastAsia="en-US"/>
        </w:rPr>
      </w:pPr>
      <w:r w:rsidRPr="009A500E">
        <w:rPr>
          <w:rFonts w:ascii="Times New Roman" w:eastAsiaTheme="minorHAnsi" w:hAnsi="Times New Roman" w:cstheme="minorBidi"/>
          <w:sz w:val="24"/>
          <w:lang w:val="uk-UA" w:eastAsia="en-US"/>
        </w:rPr>
        <w:t>Дудич Любов Юріївна - депутат</w:t>
      </w:r>
    </w:p>
    <w:p w:rsidR="009A500E" w:rsidRPr="009A500E" w:rsidRDefault="009A500E" w:rsidP="009A500E">
      <w:pPr>
        <w:numPr>
          <w:ilvl w:val="0"/>
          <w:numId w:val="8"/>
        </w:numPr>
        <w:spacing w:after="0" w:line="240" w:lineRule="auto"/>
        <w:rPr>
          <w:rFonts w:ascii="Times New Roman" w:eastAsiaTheme="minorHAnsi" w:hAnsi="Times New Roman" w:cstheme="minorBidi"/>
          <w:sz w:val="24"/>
          <w:lang w:eastAsia="en-US"/>
        </w:rPr>
      </w:pPr>
      <w:r w:rsidRPr="009A500E">
        <w:rPr>
          <w:rFonts w:ascii="Times New Roman" w:eastAsiaTheme="minorHAnsi" w:hAnsi="Times New Roman" w:cstheme="minorBidi"/>
          <w:sz w:val="24"/>
          <w:lang w:val="uk-UA" w:eastAsia="en-US"/>
        </w:rPr>
        <w:t>Бондаренко Во</w:t>
      </w:r>
      <w:r>
        <w:rPr>
          <w:rFonts w:ascii="Times New Roman" w:eastAsiaTheme="minorHAnsi" w:hAnsi="Times New Roman" w:cstheme="minorBidi"/>
          <w:sz w:val="24"/>
          <w:lang w:val="uk-UA" w:eastAsia="en-US"/>
        </w:rPr>
        <w:t>лодимир Олександрович – депутат- відсутній</w:t>
      </w:r>
    </w:p>
    <w:p w:rsidR="009A500E" w:rsidRPr="009A500E" w:rsidRDefault="009A500E" w:rsidP="009A500E">
      <w:pPr>
        <w:numPr>
          <w:ilvl w:val="0"/>
          <w:numId w:val="8"/>
        </w:numPr>
        <w:spacing w:after="0" w:line="240" w:lineRule="auto"/>
        <w:rPr>
          <w:rFonts w:ascii="Times New Roman" w:eastAsiaTheme="minorHAnsi" w:hAnsi="Times New Roman" w:cstheme="minorBidi"/>
          <w:sz w:val="24"/>
          <w:lang w:eastAsia="en-US"/>
        </w:rPr>
      </w:pPr>
      <w:r w:rsidRPr="009A500E">
        <w:rPr>
          <w:rFonts w:ascii="Times New Roman" w:eastAsiaTheme="minorHAnsi" w:hAnsi="Times New Roman" w:cstheme="minorBidi"/>
          <w:sz w:val="24"/>
          <w:lang w:val="uk-UA" w:eastAsia="en-US"/>
        </w:rPr>
        <w:t>Гребенюк Людмила Василівна – депутат</w:t>
      </w:r>
      <w:r>
        <w:rPr>
          <w:rFonts w:ascii="Times New Roman" w:eastAsiaTheme="minorHAnsi" w:hAnsi="Times New Roman" w:cstheme="minorBidi"/>
          <w:sz w:val="24"/>
          <w:lang w:val="uk-UA" w:eastAsia="en-US"/>
        </w:rPr>
        <w:t xml:space="preserve"> - відсутня</w:t>
      </w:r>
    </w:p>
    <w:p w:rsidR="009A500E" w:rsidRPr="009A500E" w:rsidRDefault="009A500E" w:rsidP="009A500E">
      <w:pPr>
        <w:numPr>
          <w:ilvl w:val="0"/>
          <w:numId w:val="8"/>
        </w:numPr>
        <w:spacing w:after="0" w:line="240" w:lineRule="auto"/>
        <w:rPr>
          <w:rFonts w:ascii="Times New Roman" w:eastAsiaTheme="minorHAnsi" w:hAnsi="Times New Roman" w:cstheme="minorBidi"/>
          <w:sz w:val="24"/>
          <w:lang w:eastAsia="en-US"/>
        </w:rPr>
      </w:pPr>
      <w:r w:rsidRPr="009A500E">
        <w:rPr>
          <w:rFonts w:ascii="Times New Roman" w:eastAsiaTheme="minorHAnsi" w:hAnsi="Times New Roman" w:cstheme="minorBidi"/>
          <w:sz w:val="24"/>
          <w:lang w:val="uk-UA" w:eastAsia="en-US"/>
        </w:rPr>
        <w:t xml:space="preserve">Савицький Олександр Іванович – депутат – відсутній </w:t>
      </w:r>
    </w:p>
    <w:p w:rsidR="009A500E" w:rsidRPr="009A500E" w:rsidRDefault="009A500E" w:rsidP="009A500E">
      <w:pPr>
        <w:numPr>
          <w:ilvl w:val="0"/>
          <w:numId w:val="8"/>
        </w:numPr>
        <w:spacing w:after="0" w:line="240" w:lineRule="auto"/>
        <w:rPr>
          <w:rFonts w:ascii="Times New Roman" w:eastAsiaTheme="minorHAnsi" w:hAnsi="Times New Roman" w:cstheme="minorBidi"/>
          <w:sz w:val="24"/>
          <w:lang w:eastAsia="en-US"/>
        </w:rPr>
      </w:pPr>
      <w:r w:rsidRPr="009A500E">
        <w:rPr>
          <w:rFonts w:ascii="Times New Roman" w:eastAsiaTheme="minorHAnsi" w:hAnsi="Times New Roman" w:cstheme="minorBidi"/>
          <w:sz w:val="24"/>
          <w:lang w:val="uk-UA" w:eastAsia="en-US"/>
        </w:rPr>
        <w:t xml:space="preserve">Руденко Анна Вікторівна – депутат </w:t>
      </w:r>
    </w:p>
    <w:p w:rsidR="009A500E" w:rsidRPr="009A500E" w:rsidRDefault="009A500E" w:rsidP="009A500E">
      <w:pPr>
        <w:numPr>
          <w:ilvl w:val="0"/>
          <w:numId w:val="8"/>
        </w:numPr>
        <w:spacing w:after="0" w:line="240" w:lineRule="auto"/>
        <w:rPr>
          <w:rFonts w:ascii="Times New Roman" w:eastAsiaTheme="minorHAnsi" w:hAnsi="Times New Roman" w:cstheme="minorBidi"/>
          <w:sz w:val="24"/>
          <w:lang w:eastAsia="en-US"/>
        </w:rPr>
      </w:pPr>
      <w:r w:rsidRPr="009A500E">
        <w:rPr>
          <w:rFonts w:ascii="Times New Roman" w:eastAsiaTheme="minorHAnsi" w:hAnsi="Times New Roman" w:cstheme="minorBidi"/>
          <w:sz w:val="24"/>
          <w:lang w:val="uk-UA" w:eastAsia="en-US"/>
        </w:rPr>
        <w:t>Тумак</w:t>
      </w:r>
      <w:r>
        <w:rPr>
          <w:rFonts w:ascii="Times New Roman" w:eastAsiaTheme="minorHAnsi" w:hAnsi="Times New Roman" w:cstheme="minorBidi"/>
          <w:sz w:val="24"/>
          <w:lang w:val="uk-UA" w:eastAsia="en-US"/>
        </w:rPr>
        <w:t xml:space="preserve"> Сергій Володимирович – депутат</w:t>
      </w:r>
    </w:p>
    <w:p w:rsidR="009A500E" w:rsidRPr="009A500E" w:rsidRDefault="009A500E" w:rsidP="009A500E">
      <w:pPr>
        <w:numPr>
          <w:ilvl w:val="0"/>
          <w:numId w:val="8"/>
        </w:numPr>
        <w:spacing w:after="0" w:line="240" w:lineRule="auto"/>
        <w:rPr>
          <w:rFonts w:ascii="Times New Roman" w:eastAsiaTheme="minorHAnsi" w:hAnsi="Times New Roman" w:cstheme="minorBidi"/>
          <w:sz w:val="24"/>
          <w:lang w:eastAsia="en-US"/>
        </w:rPr>
      </w:pPr>
      <w:r w:rsidRPr="009A500E">
        <w:rPr>
          <w:rFonts w:ascii="Times New Roman" w:eastAsiaTheme="minorHAnsi" w:hAnsi="Times New Roman" w:cstheme="minorBidi"/>
          <w:sz w:val="24"/>
          <w:lang w:val="uk-UA" w:eastAsia="en-US"/>
        </w:rPr>
        <w:t xml:space="preserve">Мариненко Любов Вікторівна – депутат – відсутня </w:t>
      </w:r>
    </w:p>
    <w:p w:rsidR="009A500E" w:rsidRPr="009A500E" w:rsidRDefault="009A500E" w:rsidP="009A500E">
      <w:pPr>
        <w:numPr>
          <w:ilvl w:val="0"/>
          <w:numId w:val="8"/>
        </w:numPr>
        <w:spacing w:after="0" w:line="240" w:lineRule="auto"/>
        <w:rPr>
          <w:rFonts w:ascii="Times New Roman" w:eastAsiaTheme="minorHAnsi" w:hAnsi="Times New Roman" w:cstheme="minorBidi"/>
          <w:sz w:val="24"/>
          <w:lang w:eastAsia="en-US"/>
        </w:rPr>
      </w:pPr>
      <w:r w:rsidRPr="009A500E">
        <w:rPr>
          <w:rFonts w:ascii="Times New Roman" w:eastAsiaTheme="minorHAnsi" w:hAnsi="Times New Roman" w:cstheme="minorBidi"/>
          <w:sz w:val="24"/>
          <w:lang w:val="uk-UA" w:eastAsia="en-US"/>
        </w:rPr>
        <w:t>Костен</w:t>
      </w:r>
      <w:r>
        <w:rPr>
          <w:rFonts w:ascii="Times New Roman" w:eastAsiaTheme="minorHAnsi" w:hAnsi="Times New Roman" w:cstheme="minorBidi"/>
          <w:sz w:val="24"/>
          <w:lang w:val="uk-UA" w:eastAsia="en-US"/>
        </w:rPr>
        <w:t xml:space="preserve">ко Олександр Петрович – депутат – відсутній </w:t>
      </w:r>
    </w:p>
    <w:p w:rsidR="009A500E" w:rsidRPr="009A500E" w:rsidRDefault="009A500E" w:rsidP="009A500E">
      <w:pPr>
        <w:numPr>
          <w:ilvl w:val="0"/>
          <w:numId w:val="8"/>
        </w:numPr>
        <w:spacing w:after="0" w:line="240" w:lineRule="auto"/>
        <w:rPr>
          <w:rFonts w:ascii="Times New Roman" w:eastAsiaTheme="minorHAnsi" w:hAnsi="Times New Roman" w:cstheme="minorBidi"/>
          <w:sz w:val="24"/>
          <w:lang w:eastAsia="en-US"/>
        </w:rPr>
      </w:pPr>
      <w:r w:rsidRPr="009A500E">
        <w:rPr>
          <w:rFonts w:ascii="Times New Roman" w:eastAsiaTheme="minorHAnsi" w:hAnsi="Times New Roman" w:cstheme="minorBidi"/>
          <w:sz w:val="24"/>
          <w:lang w:val="uk-UA" w:eastAsia="en-US"/>
        </w:rPr>
        <w:t>Шев</w:t>
      </w:r>
      <w:r>
        <w:rPr>
          <w:rFonts w:ascii="Times New Roman" w:eastAsiaTheme="minorHAnsi" w:hAnsi="Times New Roman" w:cstheme="minorBidi"/>
          <w:sz w:val="24"/>
          <w:lang w:val="uk-UA" w:eastAsia="en-US"/>
        </w:rPr>
        <w:t xml:space="preserve">ченко Ліана Іванівна – депутат - відсутня </w:t>
      </w:r>
    </w:p>
    <w:p w:rsidR="009A500E" w:rsidRPr="009A500E" w:rsidRDefault="009A500E" w:rsidP="009A500E">
      <w:pPr>
        <w:numPr>
          <w:ilvl w:val="0"/>
          <w:numId w:val="8"/>
        </w:numPr>
        <w:spacing w:after="0" w:line="240" w:lineRule="auto"/>
        <w:rPr>
          <w:rFonts w:ascii="Times New Roman" w:eastAsiaTheme="minorHAnsi" w:hAnsi="Times New Roman" w:cstheme="minorBidi"/>
          <w:sz w:val="24"/>
          <w:lang w:eastAsia="en-US"/>
        </w:rPr>
      </w:pPr>
      <w:r w:rsidRPr="009A500E">
        <w:rPr>
          <w:rFonts w:ascii="Times New Roman" w:eastAsiaTheme="minorHAnsi" w:hAnsi="Times New Roman" w:cstheme="minorBidi"/>
          <w:sz w:val="24"/>
          <w:lang w:val="uk-UA" w:eastAsia="en-US"/>
        </w:rPr>
        <w:t>Палій Юлія Петрівна – депутат</w:t>
      </w:r>
      <w:r w:rsidR="00A24DC2">
        <w:rPr>
          <w:rFonts w:ascii="Times New Roman" w:eastAsiaTheme="minorHAnsi" w:hAnsi="Times New Roman" w:cstheme="minorBidi"/>
          <w:sz w:val="24"/>
          <w:lang w:val="uk-UA" w:eastAsia="en-US"/>
        </w:rPr>
        <w:t xml:space="preserve"> </w:t>
      </w:r>
    </w:p>
    <w:p w:rsidR="009A500E" w:rsidRPr="009A500E" w:rsidRDefault="009A500E" w:rsidP="009A500E">
      <w:pPr>
        <w:spacing w:after="160" w:line="259" w:lineRule="auto"/>
        <w:rPr>
          <w:rFonts w:asciiTheme="minorHAnsi" w:eastAsiaTheme="minorHAnsi" w:hAnsiTheme="minorHAnsi" w:cstheme="minorBidi"/>
          <w:lang w:val="uk-UA" w:eastAsia="en-US"/>
        </w:rPr>
      </w:pPr>
    </w:p>
    <w:p w:rsidR="009A500E" w:rsidRPr="009A500E" w:rsidRDefault="009A500E" w:rsidP="009A500E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val="uk-UA" w:eastAsia="en-US"/>
        </w:rPr>
      </w:pPr>
      <w:r w:rsidRPr="009A500E">
        <w:rPr>
          <w:rFonts w:ascii="Times New Roman" w:eastAsiaTheme="minorHAnsi" w:hAnsi="Times New Roman"/>
          <w:sz w:val="24"/>
          <w:szCs w:val="24"/>
          <w:lang w:val="uk-UA" w:eastAsia="en-US"/>
        </w:rPr>
        <w:t xml:space="preserve">Присутні – </w:t>
      </w:r>
      <w:r>
        <w:rPr>
          <w:rFonts w:ascii="Times New Roman" w:eastAsiaTheme="minorHAnsi" w:hAnsi="Times New Roman"/>
          <w:sz w:val="24"/>
          <w:szCs w:val="24"/>
          <w:lang w:val="uk-UA" w:eastAsia="en-US"/>
        </w:rPr>
        <w:t xml:space="preserve"> 8</w:t>
      </w:r>
      <w:r w:rsidRPr="009A500E">
        <w:rPr>
          <w:rFonts w:ascii="Times New Roman" w:eastAsiaTheme="minorHAnsi" w:hAnsi="Times New Roman"/>
          <w:sz w:val="24"/>
          <w:szCs w:val="24"/>
          <w:lang w:val="uk-UA" w:eastAsia="en-US"/>
        </w:rPr>
        <w:t xml:space="preserve"> депутатів</w:t>
      </w:r>
    </w:p>
    <w:p w:rsidR="00146675" w:rsidRDefault="00146675"/>
    <w:sectPr w:rsidR="00146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60A97"/>
    <w:multiLevelType w:val="hybridMultilevel"/>
    <w:tmpl w:val="7E368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E7282"/>
    <w:multiLevelType w:val="hybridMultilevel"/>
    <w:tmpl w:val="9A0EBAB2"/>
    <w:lvl w:ilvl="0" w:tplc="B568CAC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77343B3"/>
    <w:multiLevelType w:val="hybridMultilevel"/>
    <w:tmpl w:val="5B36B588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>
      <w:start w:val="1"/>
      <w:numFmt w:val="lowerRoman"/>
      <w:lvlText w:val="%3."/>
      <w:lvlJc w:val="right"/>
      <w:pPr>
        <w:ind w:left="2083" w:hanging="180"/>
      </w:pPr>
    </w:lvl>
    <w:lvl w:ilvl="3" w:tplc="0409000F">
      <w:start w:val="1"/>
      <w:numFmt w:val="decimal"/>
      <w:lvlText w:val="%4."/>
      <w:lvlJc w:val="left"/>
      <w:pPr>
        <w:ind w:left="2803" w:hanging="360"/>
      </w:pPr>
    </w:lvl>
    <w:lvl w:ilvl="4" w:tplc="04090019">
      <w:start w:val="1"/>
      <w:numFmt w:val="lowerLetter"/>
      <w:lvlText w:val="%5."/>
      <w:lvlJc w:val="left"/>
      <w:pPr>
        <w:ind w:left="3523" w:hanging="360"/>
      </w:pPr>
    </w:lvl>
    <w:lvl w:ilvl="5" w:tplc="0409001B">
      <w:start w:val="1"/>
      <w:numFmt w:val="lowerRoman"/>
      <w:lvlText w:val="%6."/>
      <w:lvlJc w:val="right"/>
      <w:pPr>
        <w:ind w:left="4243" w:hanging="180"/>
      </w:pPr>
    </w:lvl>
    <w:lvl w:ilvl="6" w:tplc="0409000F">
      <w:start w:val="1"/>
      <w:numFmt w:val="decimal"/>
      <w:lvlText w:val="%7."/>
      <w:lvlJc w:val="left"/>
      <w:pPr>
        <w:ind w:left="4963" w:hanging="360"/>
      </w:pPr>
    </w:lvl>
    <w:lvl w:ilvl="7" w:tplc="04090019">
      <w:start w:val="1"/>
      <w:numFmt w:val="lowerLetter"/>
      <w:lvlText w:val="%8."/>
      <w:lvlJc w:val="left"/>
      <w:pPr>
        <w:ind w:left="5683" w:hanging="360"/>
      </w:pPr>
    </w:lvl>
    <w:lvl w:ilvl="8" w:tplc="0409001B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231A4644"/>
    <w:multiLevelType w:val="hybridMultilevel"/>
    <w:tmpl w:val="2C2E2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BA56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theme="minorBidi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922AAC"/>
    <w:multiLevelType w:val="hybridMultilevel"/>
    <w:tmpl w:val="B590CBD0"/>
    <w:lvl w:ilvl="0" w:tplc="4874ECFA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C1A52F9"/>
    <w:multiLevelType w:val="hybridMultilevel"/>
    <w:tmpl w:val="D8D04822"/>
    <w:lvl w:ilvl="0" w:tplc="A2B450CA">
      <w:start w:val="5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397" w:hanging="360"/>
      </w:pPr>
    </w:lvl>
    <w:lvl w:ilvl="2" w:tplc="0422001B">
      <w:start w:val="1"/>
      <w:numFmt w:val="lowerRoman"/>
      <w:lvlText w:val="%3."/>
      <w:lvlJc w:val="right"/>
      <w:pPr>
        <w:ind w:left="2117" w:hanging="180"/>
      </w:pPr>
    </w:lvl>
    <w:lvl w:ilvl="3" w:tplc="0422000F">
      <w:start w:val="1"/>
      <w:numFmt w:val="decimal"/>
      <w:lvlText w:val="%4."/>
      <w:lvlJc w:val="left"/>
      <w:pPr>
        <w:ind w:left="2837" w:hanging="360"/>
      </w:pPr>
    </w:lvl>
    <w:lvl w:ilvl="4" w:tplc="04220019">
      <w:start w:val="1"/>
      <w:numFmt w:val="lowerLetter"/>
      <w:lvlText w:val="%5."/>
      <w:lvlJc w:val="left"/>
      <w:pPr>
        <w:ind w:left="3557" w:hanging="360"/>
      </w:pPr>
    </w:lvl>
    <w:lvl w:ilvl="5" w:tplc="0422001B">
      <w:start w:val="1"/>
      <w:numFmt w:val="lowerRoman"/>
      <w:lvlText w:val="%6."/>
      <w:lvlJc w:val="right"/>
      <w:pPr>
        <w:ind w:left="4277" w:hanging="180"/>
      </w:pPr>
    </w:lvl>
    <w:lvl w:ilvl="6" w:tplc="0422000F">
      <w:start w:val="1"/>
      <w:numFmt w:val="decimal"/>
      <w:lvlText w:val="%7."/>
      <w:lvlJc w:val="left"/>
      <w:pPr>
        <w:ind w:left="4997" w:hanging="360"/>
      </w:pPr>
    </w:lvl>
    <w:lvl w:ilvl="7" w:tplc="04220019">
      <w:start w:val="1"/>
      <w:numFmt w:val="lowerLetter"/>
      <w:lvlText w:val="%8."/>
      <w:lvlJc w:val="left"/>
      <w:pPr>
        <w:ind w:left="5717" w:hanging="360"/>
      </w:pPr>
    </w:lvl>
    <w:lvl w:ilvl="8" w:tplc="0422001B">
      <w:start w:val="1"/>
      <w:numFmt w:val="lowerRoman"/>
      <w:lvlText w:val="%9."/>
      <w:lvlJc w:val="right"/>
      <w:pPr>
        <w:ind w:left="6437" w:hanging="180"/>
      </w:pPr>
    </w:lvl>
  </w:abstractNum>
  <w:abstractNum w:abstractNumId="6" w15:restartNumberingAfterBreak="0">
    <w:nsid w:val="50482BDD"/>
    <w:multiLevelType w:val="hybridMultilevel"/>
    <w:tmpl w:val="FD462B56"/>
    <w:lvl w:ilvl="0" w:tplc="06DEEC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0158D"/>
    <w:multiLevelType w:val="hybridMultilevel"/>
    <w:tmpl w:val="17880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0842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918"/>
    <w:rsid w:val="00083F42"/>
    <w:rsid w:val="0008493B"/>
    <w:rsid w:val="000A2BB3"/>
    <w:rsid w:val="00103C9D"/>
    <w:rsid w:val="00117E5E"/>
    <w:rsid w:val="00146675"/>
    <w:rsid w:val="00234D7D"/>
    <w:rsid w:val="002938F3"/>
    <w:rsid w:val="00311C74"/>
    <w:rsid w:val="00403A7B"/>
    <w:rsid w:val="004A7999"/>
    <w:rsid w:val="004B65C5"/>
    <w:rsid w:val="006229B2"/>
    <w:rsid w:val="006322D1"/>
    <w:rsid w:val="00665D9A"/>
    <w:rsid w:val="006B01A1"/>
    <w:rsid w:val="006D3BFF"/>
    <w:rsid w:val="0074438B"/>
    <w:rsid w:val="00866918"/>
    <w:rsid w:val="00885D8D"/>
    <w:rsid w:val="00975A31"/>
    <w:rsid w:val="009A500E"/>
    <w:rsid w:val="00A24DC2"/>
    <w:rsid w:val="00A723BA"/>
    <w:rsid w:val="00A82F60"/>
    <w:rsid w:val="00AC75E5"/>
    <w:rsid w:val="00C33AA5"/>
    <w:rsid w:val="00C609C0"/>
    <w:rsid w:val="00D97914"/>
    <w:rsid w:val="00E635C2"/>
    <w:rsid w:val="00F42AB2"/>
    <w:rsid w:val="00FD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581C5-A647-41F8-9D25-AA270EDCD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99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34D7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999"/>
    <w:pPr>
      <w:spacing w:after="0" w:line="240" w:lineRule="auto"/>
      <w:ind w:left="720"/>
      <w:contextualSpacing/>
    </w:pPr>
    <w:rPr>
      <w:rFonts w:ascii="Book Antiqua" w:hAnsi="Book Antiqua"/>
      <w:sz w:val="28"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FD7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785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234D7D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table" w:styleId="a6">
    <w:name w:val="Table Grid"/>
    <w:basedOn w:val="a1"/>
    <w:uiPriority w:val="59"/>
    <w:rsid w:val="00234D7D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5">
    <w:name w:val="rvts15"/>
    <w:basedOn w:val="a0"/>
    <w:rsid w:val="00146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3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14</Pages>
  <Words>3259</Words>
  <Characters>18580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cp:lastPrinted>2019-04-15T05:28:00Z</cp:lastPrinted>
  <dcterms:created xsi:type="dcterms:W3CDTF">2019-04-15T05:22:00Z</dcterms:created>
  <dcterms:modified xsi:type="dcterms:W3CDTF">2019-04-26T06:35:00Z</dcterms:modified>
</cp:coreProperties>
</file>