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5B" w:rsidRPr="00B0415B" w:rsidRDefault="00B0415B" w:rsidP="00B0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15B" w:rsidRPr="00B0415B" w:rsidRDefault="00B0415B" w:rsidP="00B0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Княжицька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сільська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Києво-Святошинського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B0415B" w:rsidRPr="00B0415B" w:rsidRDefault="00B0415B" w:rsidP="00B0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Двадцята   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сесія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сьомого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B0415B" w:rsidRPr="00B0415B" w:rsidRDefault="00950B57" w:rsidP="00B0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 березня </w:t>
      </w:r>
      <w:bookmarkStart w:id="0" w:name="_GoBack"/>
      <w:bookmarkEnd w:id="0"/>
      <w:r w:rsidR="00B0415B" w:rsidRPr="00B0415B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</w:p>
    <w:p w:rsidR="00B0415B" w:rsidRPr="00B0415B" w:rsidRDefault="00B0415B" w:rsidP="00B041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5B">
        <w:rPr>
          <w:rFonts w:ascii="Times New Roman" w:eastAsia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B0415B" w:rsidRPr="00B0415B" w:rsidRDefault="00B0415B" w:rsidP="00B041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415B">
        <w:rPr>
          <w:rFonts w:ascii="Times New Roman" w:eastAsia="Times New Roman" w:hAnsi="Times New Roman" w:cs="Times New Roman"/>
          <w:sz w:val="24"/>
          <w:szCs w:val="24"/>
        </w:rPr>
        <w:t>до протоколу</w:t>
      </w:r>
      <w:proofErr w:type="gram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B0415B" w:rsidRPr="00B0415B" w:rsidTr="00B43BE2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Питання </w:t>
            </w:r>
          </w:p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порядку </w:t>
            </w:r>
          </w:p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0415B" w:rsidRPr="00B0415B" w:rsidRDefault="00B0415B" w:rsidP="00B04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Шевченко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415B">
              <w:rPr>
                <w:rFonts w:ascii="Times New Roman" w:eastAsia="Times New Roman" w:hAnsi="Times New Roman"/>
              </w:rPr>
              <w:t xml:space="preserve">Про зміни до бюджету </w:t>
            </w:r>
            <w:proofErr w:type="spellStart"/>
            <w:r w:rsidRPr="00B0415B">
              <w:rPr>
                <w:rFonts w:ascii="Times New Roman" w:eastAsia="Times New Roman" w:hAnsi="Times New Roman"/>
              </w:rPr>
              <w:t>Княжицької</w:t>
            </w:r>
            <w:proofErr w:type="spellEnd"/>
            <w:r w:rsidRPr="00B0415B">
              <w:rPr>
                <w:rFonts w:ascii="Times New Roman" w:eastAsia="Times New Roman" w:hAnsi="Times New Roman"/>
              </w:rPr>
              <w:t xml:space="preserve"> сільської ради на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Про затвердження розпоряджень сільського голови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Про преміювання сільського голови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Про преміювання секретаря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Про преміювання спеціаліста ІІ категорії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Про преміювання технічного працівника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не голосує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 xml:space="preserve">Про затвердження Програми </w:t>
            </w:r>
            <w:r w:rsidRPr="00B041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надання соціальних послуг особам та сім’ям з дітьми, які перебувають у складних життєвих обставинах  </w:t>
            </w:r>
            <w:proofErr w:type="spellStart"/>
            <w:r w:rsidRPr="00B0415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Княжицької</w:t>
            </w:r>
            <w:proofErr w:type="spellEnd"/>
            <w:r w:rsidRPr="00B0415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сільської ради на 2018-2022 роки.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>Земельні питання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B0415B" w:rsidRPr="00B0415B" w:rsidTr="00B43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5B" w:rsidRPr="00B0415B" w:rsidRDefault="00B0415B" w:rsidP="00B0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B" w:rsidRPr="00B0415B" w:rsidRDefault="00B0415B" w:rsidP="00B0415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045AE" w:rsidRDefault="004045AE"/>
    <w:sectPr w:rsidR="004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3"/>
    <w:rsid w:val="00021863"/>
    <w:rsid w:val="004045AE"/>
    <w:rsid w:val="0068194F"/>
    <w:rsid w:val="008E44E3"/>
    <w:rsid w:val="00950B57"/>
    <w:rsid w:val="00B0415B"/>
    <w:rsid w:val="00D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5D14-2D9B-4E58-9C4E-04D8F53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B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415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2018-03-21T08:06:00Z</dcterms:created>
  <dcterms:modified xsi:type="dcterms:W3CDTF">2018-03-23T14:06:00Z</dcterms:modified>
</cp:coreProperties>
</file>